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6EDF">
      <w:pPr>
        <w:spacing w:line="560" w:lineRule="exac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 w14:paraId="72815154">
      <w:pPr>
        <w:adjustRightInd w:val="0"/>
        <w:snapToGrid w:val="0"/>
        <w:spacing w:after="156" w:afterLines="50" w:line="560" w:lineRule="exact"/>
        <w:jc w:val="center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 w:eastAsia="方正小标宋简体"/>
          <w:color w:val="000000"/>
          <w:sz w:val="44"/>
        </w:rPr>
        <w:t>江苏省202</w:t>
      </w:r>
      <w:r>
        <w:rPr>
          <w:rFonts w:hint="eastAsia" w:ascii="Times New Roman" w:hAnsi="Times New Roman" w:eastAsia="方正小标宋简体"/>
          <w:color w:val="000000"/>
          <w:sz w:val="44"/>
        </w:rPr>
        <w:t>6</w:t>
      </w:r>
      <w:r>
        <w:rPr>
          <w:rFonts w:ascii="Times New Roman" w:hAnsi="Times New Roman" w:eastAsia="方正小标宋简体"/>
          <w:color w:val="000000"/>
          <w:sz w:val="44"/>
        </w:rPr>
        <w:t>年度中华经典诵读大赛作品汇总表</w:t>
      </w:r>
    </w:p>
    <w:p w14:paraId="64E96C8C">
      <w:pPr>
        <w:adjustRightInd w:val="0"/>
        <w:snapToGrid w:val="0"/>
        <w:rPr>
          <w:bCs/>
          <w:color w:val="000000"/>
          <w:sz w:val="24"/>
          <w:u w:val="single"/>
        </w:rPr>
      </w:pPr>
      <w:r>
        <w:rPr>
          <w:rFonts w:hint="eastAsia"/>
          <w:bCs/>
          <w:color w:val="000000"/>
          <w:sz w:val="24"/>
        </w:rPr>
        <w:t>部    门（盖章）：</w:t>
      </w:r>
      <w:r>
        <w:rPr>
          <w:rFonts w:hint="eastAsia"/>
          <w:bCs/>
          <w:color w:val="000000"/>
          <w:sz w:val="24"/>
          <w:u w:val="single"/>
        </w:rPr>
        <w:t xml:space="preserve"> </w:t>
      </w:r>
      <w:r>
        <w:rPr>
          <w:bCs/>
          <w:color w:val="000000"/>
          <w:sz w:val="24"/>
          <w:u w:val="single"/>
        </w:rPr>
        <w:t xml:space="preserve">           </w:t>
      </w:r>
      <w:r>
        <w:rPr>
          <w:rFonts w:hint="eastAsia"/>
          <w:bCs/>
          <w:color w:val="000000"/>
          <w:sz w:val="24"/>
        </w:rPr>
        <w:t xml:space="preserve">                                                     联 系 人：</w:t>
      </w:r>
      <w:r>
        <w:rPr>
          <w:rFonts w:hint="eastAsia"/>
          <w:bCs/>
          <w:color w:val="000000"/>
          <w:sz w:val="24"/>
          <w:u w:val="single"/>
        </w:rPr>
        <w:t xml:space="preserve"> </w:t>
      </w:r>
      <w:r>
        <w:rPr>
          <w:bCs/>
          <w:color w:val="000000"/>
          <w:sz w:val="24"/>
          <w:u w:val="single"/>
        </w:rPr>
        <w:t xml:space="preserve">     </w:t>
      </w:r>
      <w:r>
        <w:rPr>
          <w:rFonts w:hint="eastAsia"/>
          <w:bCs/>
          <w:color w:val="000000"/>
          <w:sz w:val="24"/>
          <w:u w:val="single"/>
        </w:rPr>
        <w:t xml:space="preserve">      </w:t>
      </w:r>
      <w:r>
        <w:rPr>
          <w:bCs/>
          <w:color w:val="000000"/>
          <w:sz w:val="24"/>
          <w:u w:val="single"/>
        </w:rPr>
        <w:t xml:space="preserve"> </w:t>
      </w:r>
    </w:p>
    <w:p w14:paraId="6619E811">
      <w:pPr>
        <w:adjustRightInd w:val="0"/>
        <w:snapToGrid w:val="0"/>
        <w:jc w:val="left"/>
        <w:rPr>
          <w:rFonts w:ascii="Times New Roman" w:hAnsi="Times New Roman" w:eastAsia="方正楷体_GBK"/>
          <w:color w:val="000000"/>
          <w:sz w:val="24"/>
          <w:szCs w:val="28"/>
          <w:u w:val="single"/>
        </w:rPr>
      </w:pPr>
      <w:r>
        <w:rPr>
          <w:rFonts w:hint="eastAsia"/>
          <w:bCs/>
          <w:color w:val="000000"/>
          <w:sz w:val="24"/>
        </w:rPr>
        <w:t>分管领导（签字）：</w:t>
      </w:r>
      <w:r>
        <w:rPr>
          <w:rFonts w:hint="eastAsia"/>
          <w:bCs/>
          <w:color w:val="000000"/>
          <w:sz w:val="24"/>
          <w:u w:val="single"/>
        </w:rPr>
        <w:t xml:space="preserve"> </w:t>
      </w:r>
      <w:r>
        <w:rPr>
          <w:bCs/>
          <w:color w:val="000000"/>
          <w:sz w:val="24"/>
          <w:u w:val="single"/>
        </w:rPr>
        <w:t xml:space="preserve">           </w:t>
      </w:r>
      <w:r>
        <w:rPr>
          <w:rFonts w:hint="eastAsia"/>
          <w:bCs/>
          <w:color w:val="000000"/>
          <w:sz w:val="24"/>
        </w:rPr>
        <w:t xml:space="preserve">                                                     联系方式：</w:t>
      </w:r>
      <w:r>
        <w:rPr>
          <w:rFonts w:hint="eastAsia"/>
          <w:bCs/>
          <w:color w:val="000000"/>
          <w:sz w:val="24"/>
          <w:u w:val="single"/>
        </w:rPr>
        <w:t xml:space="preserve"> </w:t>
      </w:r>
      <w:r>
        <w:rPr>
          <w:bCs/>
          <w:color w:val="000000"/>
          <w:sz w:val="24"/>
          <w:u w:val="single"/>
        </w:rPr>
        <w:t xml:space="preserve">            </w:t>
      </w:r>
    </w:p>
    <w:tbl>
      <w:tblPr>
        <w:tblStyle w:val="14"/>
        <w:tblW w:w="14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485"/>
        <w:gridCol w:w="2190"/>
        <w:gridCol w:w="1228"/>
        <w:gridCol w:w="1664"/>
        <w:gridCol w:w="1800"/>
        <w:gridCol w:w="1677"/>
        <w:gridCol w:w="1337"/>
        <w:gridCol w:w="1295"/>
        <w:gridCol w:w="805"/>
      </w:tblGrid>
      <w:tr w14:paraId="34EF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2B5D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64BA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4"/>
              </w:rPr>
              <w:t>类别与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1A8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7502F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作品作者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BFC2F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参赛者姓名/参赛单位名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5A22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参赛者</w:t>
            </w:r>
          </w:p>
          <w:p w14:paraId="099CBA00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837FD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参赛者手机号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C24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1B758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指导教师</w:t>
            </w:r>
          </w:p>
          <w:p w14:paraId="4553827C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1AEE2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4"/>
              </w:rPr>
              <w:t>名次</w:t>
            </w:r>
          </w:p>
        </w:tc>
      </w:tr>
      <w:tr w14:paraId="3FF1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F041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D28A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</w:rPr>
              <w:t>大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学生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</w:rPr>
              <w:t>/留学生/教师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组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EBBF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静夜思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2E2B7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李白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068A3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王某、张某</w:t>
            </w:r>
            <w:r>
              <w:rPr>
                <w:rFonts w:ascii="Times New Roman" w:hAnsi="Times New Roman" w:eastAsia="楷体"/>
                <w:b/>
                <w:color w:val="000000"/>
                <w:kern w:val="0"/>
                <w:sz w:val="24"/>
              </w:rPr>
              <w:t>/</w:t>
            </w:r>
          </w:p>
          <w:p w14:paraId="1FDB0D1C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XX单位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F3B5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</w:rPr>
              <w:t>南京中医药大学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1519A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15812345678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5B88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钱某、孙某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86166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</w:rPr>
              <w:t>XX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D5C99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kern w:val="0"/>
                <w:sz w:val="24"/>
              </w:rPr>
            </w:pPr>
          </w:p>
        </w:tc>
      </w:tr>
    </w:tbl>
    <w:p w14:paraId="36CC3A27">
      <w:pPr>
        <w:adjustRightInd w:val="0"/>
        <w:snapToGrid w:val="0"/>
        <w:spacing w:line="300" w:lineRule="exact"/>
        <w:ind w:firstLine="482" w:firstLineChars="200"/>
        <w:rPr>
          <w:rFonts w:ascii="Times New Roman" w:hAnsi="Times New Roman" w:eastAsia="方正楷体_GBK"/>
          <w:b/>
          <w:color w:val="000000"/>
          <w:sz w:val="24"/>
          <w:szCs w:val="32"/>
        </w:rPr>
      </w:pPr>
      <w:r>
        <w:rPr>
          <w:rFonts w:ascii="Times New Roman" w:hAnsi="Times New Roman" w:eastAsia="方正楷体_GBK"/>
          <w:b/>
          <w:color w:val="000000"/>
          <w:sz w:val="24"/>
          <w:szCs w:val="32"/>
        </w:rPr>
        <w:t>填表说明：</w:t>
      </w:r>
    </w:p>
    <w:p w14:paraId="53DFB76B">
      <w:pPr>
        <w:adjustRightInd w:val="0"/>
        <w:snapToGrid w:val="0"/>
        <w:spacing w:line="300" w:lineRule="exact"/>
        <w:ind w:firstLine="480" w:firstLineChars="200"/>
        <w:rPr>
          <w:rFonts w:ascii="Times New Roman" w:hAnsi="Times New Roman" w:eastAsia="仿宋_GB2312"/>
          <w:color w:val="000000"/>
          <w:kern w:val="0"/>
          <w:sz w:val="24"/>
        </w:rPr>
      </w:pPr>
      <w:r>
        <w:rPr>
          <w:rFonts w:ascii="Times New Roman" w:hAnsi="Times New Roman" w:eastAsia="仿宋_GB2312"/>
          <w:color w:val="000000"/>
          <w:kern w:val="0"/>
          <w:sz w:val="24"/>
        </w:rPr>
        <w:t>1.序号：每个组别单独排序。</w:t>
      </w:r>
    </w:p>
    <w:p w14:paraId="488C6820">
      <w:pPr>
        <w:adjustRightInd w:val="0"/>
        <w:snapToGrid w:val="0"/>
        <w:spacing w:line="300" w:lineRule="exact"/>
        <w:ind w:firstLine="480" w:firstLineChars="200"/>
        <w:rPr>
          <w:rFonts w:ascii="Times New Roman" w:hAnsi="Times New Roman" w:eastAsia="仿宋_GB2312"/>
          <w:color w:val="000000"/>
          <w:kern w:val="0"/>
          <w:sz w:val="24"/>
        </w:rPr>
      </w:pPr>
      <w:r>
        <w:rPr>
          <w:rFonts w:ascii="Times New Roman" w:hAnsi="Times New Roman" w:eastAsia="仿宋_GB2312"/>
          <w:color w:val="000000"/>
          <w:kern w:val="0"/>
          <w:sz w:val="24"/>
        </w:rPr>
        <w:t>2.组别：</w:t>
      </w:r>
      <w:r>
        <w:rPr>
          <w:rFonts w:hint="eastAsia" w:ascii="Times New Roman" w:hAnsi="Times New Roman" w:eastAsia="仿宋_GB2312"/>
          <w:color w:val="000000"/>
          <w:kern w:val="0"/>
          <w:sz w:val="24"/>
        </w:rPr>
        <w:t>共有</w:t>
      </w:r>
      <w:r>
        <w:rPr>
          <w:rFonts w:ascii="Times New Roman" w:hAnsi="Times New Roman" w:eastAsia="仿宋_GB2312"/>
          <w:color w:val="000000"/>
          <w:kern w:val="0"/>
          <w:sz w:val="24"/>
        </w:rPr>
        <w:t>大学生组、留学生组、教师组</w:t>
      </w:r>
      <w:r>
        <w:rPr>
          <w:rFonts w:hint="eastAsia" w:ascii="Times New Roman" w:hAnsi="Times New Roman" w:eastAsia="仿宋_GB2312"/>
          <w:color w:val="000000"/>
          <w:kern w:val="0"/>
          <w:sz w:val="24"/>
        </w:rPr>
        <w:t>3</w:t>
      </w:r>
      <w:r>
        <w:rPr>
          <w:rFonts w:ascii="Times New Roman" w:hAnsi="Times New Roman" w:eastAsia="仿宋_GB2312"/>
          <w:color w:val="000000"/>
          <w:kern w:val="0"/>
          <w:sz w:val="24"/>
        </w:rPr>
        <w:t>个组别，请准确填写。</w:t>
      </w:r>
    </w:p>
    <w:p w14:paraId="4D836ED0">
      <w:pPr>
        <w:adjustRightInd w:val="0"/>
        <w:snapToGrid w:val="0"/>
        <w:spacing w:line="300" w:lineRule="exact"/>
        <w:ind w:firstLine="480" w:firstLineChars="200"/>
        <w:jc w:val="left"/>
        <w:rPr>
          <w:rFonts w:ascii="Times New Roman" w:hAnsi="Times New Roman" w:eastAsia="仿宋_GB2312"/>
          <w:color w:val="000000"/>
          <w:kern w:val="0"/>
          <w:sz w:val="24"/>
        </w:rPr>
      </w:pPr>
      <w:r>
        <w:rPr>
          <w:rFonts w:ascii="Times New Roman" w:hAnsi="Times New Roman" w:eastAsia="仿宋_GB2312"/>
          <w:color w:val="000000"/>
          <w:kern w:val="0"/>
          <w:sz w:val="24"/>
        </w:rPr>
        <w:t>3.参赛者姓名/参赛单位名：以个人名义参赛的填写个人姓名。多人参赛但不以集体名义的，最多填写20人姓名</w:t>
      </w:r>
      <w:r>
        <w:rPr>
          <w:rFonts w:hint="eastAsia" w:ascii="Times New Roman" w:hAnsi="Times New Roman" w:eastAsia="仿宋_GB2312"/>
          <w:color w:val="000000"/>
          <w:kern w:val="0"/>
          <w:sz w:val="24"/>
        </w:rPr>
        <w:t>，姓名之间用顿号“、”隔开</w:t>
      </w:r>
      <w:r>
        <w:rPr>
          <w:rFonts w:ascii="Times New Roman" w:hAnsi="Times New Roman" w:eastAsia="仿宋_GB2312"/>
          <w:color w:val="000000"/>
          <w:kern w:val="0"/>
          <w:sz w:val="24"/>
        </w:rPr>
        <w:t>；以集体名义参赛的，填写单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kern w:val="0"/>
          <w:sz w:val="24"/>
        </w:rPr>
        <w:t>位名称。留学生及外籍教师填写姓名时，以“母语名字（中文名字）”的形式填写，例：Michel</w:t>
      </w:r>
      <w:r>
        <w:rPr>
          <w:rFonts w:hint="eastAsia" w:ascii="Times New Roman" w:hAnsi="Times New Roman" w:eastAsia="仿宋_GB2312"/>
          <w:color w:val="000000"/>
          <w:kern w:val="0"/>
          <w:sz w:val="24"/>
        </w:rPr>
        <w:t>（</w:t>
      </w:r>
      <w:r>
        <w:rPr>
          <w:rFonts w:ascii="Times New Roman" w:hAnsi="Times New Roman" w:eastAsia="仿宋_GB2312"/>
          <w:color w:val="000000"/>
          <w:kern w:val="0"/>
          <w:sz w:val="24"/>
        </w:rPr>
        <w:t>迈克</w:t>
      </w:r>
      <w:r>
        <w:rPr>
          <w:rFonts w:hint="eastAsia" w:ascii="Times New Roman" w:hAnsi="Times New Roman" w:eastAsia="仿宋_GB2312"/>
          <w:color w:val="000000"/>
          <w:kern w:val="0"/>
          <w:sz w:val="24"/>
        </w:rPr>
        <w:t>）</w:t>
      </w:r>
      <w:r>
        <w:rPr>
          <w:rFonts w:ascii="Times New Roman" w:hAnsi="Times New Roman" w:eastAsia="仿宋_GB2312"/>
          <w:color w:val="000000"/>
          <w:kern w:val="0"/>
          <w:sz w:val="24"/>
        </w:rPr>
        <w:t>。姓名填报后无法更改。</w:t>
      </w:r>
    </w:p>
    <w:p w14:paraId="463EFD93">
      <w:pPr>
        <w:adjustRightInd w:val="0"/>
        <w:snapToGrid w:val="0"/>
        <w:spacing w:line="300" w:lineRule="exact"/>
        <w:ind w:firstLine="480" w:firstLineChars="200"/>
        <w:jc w:val="left"/>
        <w:rPr>
          <w:rFonts w:ascii="Times New Roman" w:hAnsi="Times New Roman" w:eastAsia="仿宋_GB2312"/>
          <w:color w:val="000000"/>
          <w:kern w:val="0"/>
          <w:sz w:val="24"/>
        </w:rPr>
      </w:pPr>
      <w:r>
        <w:rPr>
          <w:rFonts w:ascii="Times New Roman" w:hAnsi="Times New Roman" w:eastAsia="仿宋_GB2312"/>
          <w:color w:val="000000"/>
          <w:kern w:val="0"/>
          <w:sz w:val="24"/>
        </w:rPr>
        <w:t>4.参赛者单位：以公章为准填写单位/学校名称。请勿填写公章以外的团体名称。</w:t>
      </w:r>
    </w:p>
    <w:p w14:paraId="7992CC56">
      <w:pPr>
        <w:adjustRightInd w:val="0"/>
        <w:snapToGrid w:val="0"/>
        <w:spacing w:line="300" w:lineRule="exact"/>
        <w:ind w:firstLine="480" w:firstLineChars="200"/>
        <w:jc w:val="left"/>
        <w:rPr>
          <w:rFonts w:ascii="Times New Roman" w:hAnsi="Times New Roman" w:eastAsia="仿宋_GB2312"/>
          <w:color w:val="000000"/>
          <w:kern w:val="0"/>
          <w:sz w:val="24"/>
        </w:rPr>
      </w:pPr>
      <w:r>
        <w:rPr>
          <w:rFonts w:ascii="Times New Roman" w:hAnsi="Times New Roman" w:eastAsia="仿宋_GB2312"/>
          <w:color w:val="000000"/>
          <w:kern w:val="0"/>
          <w:sz w:val="24"/>
        </w:rPr>
        <w:t>5.参赛者手机号：用于全国大赛官网注册、下载获奖证书，一件作品对应一个手机号码。务必准确填写，并在大赛期间保持畅通。</w:t>
      </w:r>
    </w:p>
    <w:p w14:paraId="0FB5FA94">
      <w:pPr>
        <w:adjustRightInd w:val="0"/>
        <w:snapToGrid w:val="0"/>
        <w:spacing w:line="300" w:lineRule="exact"/>
        <w:ind w:firstLine="480" w:firstLineChars="200"/>
        <w:jc w:val="left"/>
        <w:rPr>
          <w:rFonts w:ascii="Times New Roman" w:hAnsi="Times New Roman" w:eastAsia="仿宋_GB2312"/>
          <w:color w:val="000000"/>
          <w:kern w:val="0"/>
          <w:sz w:val="24"/>
        </w:rPr>
      </w:pPr>
      <w:r>
        <w:rPr>
          <w:rFonts w:ascii="Times New Roman" w:hAnsi="Times New Roman" w:eastAsia="仿宋_GB2312"/>
          <w:color w:val="000000"/>
          <w:kern w:val="0"/>
          <w:sz w:val="24"/>
        </w:rPr>
        <w:t>6.指导教师：</w:t>
      </w:r>
      <w:r>
        <w:rPr>
          <w:rFonts w:hint="eastAsia" w:ascii="Times New Roman" w:hAnsi="Times New Roman" w:eastAsia="仿宋_GB2312"/>
          <w:color w:val="000000"/>
          <w:kern w:val="0"/>
          <w:sz w:val="24"/>
        </w:rPr>
        <w:t>参赛者不可指导本人作品，填报人数</w:t>
      </w:r>
      <w:r>
        <w:rPr>
          <w:rFonts w:ascii="Times New Roman" w:hAnsi="Times New Roman" w:eastAsia="仿宋_GB2312"/>
          <w:color w:val="000000"/>
          <w:kern w:val="0"/>
          <w:sz w:val="24"/>
        </w:rPr>
        <w:t>不超过2人。准确填写指导教师所在单位。</w:t>
      </w:r>
    </w:p>
    <w:p w14:paraId="535AB2A4">
      <w:pPr>
        <w:adjustRightInd w:val="0"/>
        <w:snapToGrid w:val="0"/>
        <w:spacing w:line="300" w:lineRule="exact"/>
        <w:ind w:firstLine="480" w:firstLineChars="200"/>
        <w:jc w:val="left"/>
        <w:rPr>
          <w:rFonts w:ascii="Times New Roman" w:hAnsi="Times New Roman" w:eastAsia="仿宋_GB2312"/>
          <w:color w:val="000000"/>
          <w:kern w:val="0"/>
          <w:sz w:val="24"/>
        </w:rPr>
      </w:pPr>
      <w:r>
        <w:rPr>
          <w:rFonts w:ascii="Times New Roman" w:hAnsi="Times New Roman" w:eastAsia="仿宋_GB2312"/>
          <w:color w:val="000000"/>
          <w:kern w:val="0"/>
          <w:sz w:val="24"/>
        </w:rPr>
        <w:t>7.名次：填写作品在</w:t>
      </w:r>
      <w:r>
        <w:rPr>
          <w:rFonts w:hint="eastAsia" w:ascii="Times New Roman" w:hAnsi="Times New Roman" w:eastAsia="仿宋_GB2312"/>
          <w:color w:val="000000"/>
          <w:kern w:val="0"/>
          <w:sz w:val="24"/>
        </w:rPr>
        <w:t>院级</w:t>
      </w:r>
      <w:r>
        <w:rPr>
          <w:rFonts w:ascii="Times New Roman" w:hAnsi="Times New Roman" w:eastAsia="仿宋_GB2312"/>
          <w:color w:val="000000"/>
          <w:kern w:val="0"/>
          <w:sz w:val="24"/>
        </w:rPr>
        <w:t>级比赛中的名次</w:t>
      </w:r>
      <w:r>
        <w:rPr>
          <w:rFonts w:hint="eastAsia" w:ascii="Times New Roman" w:hAnsi="Times New Roman" w:eastAsia="仿宋_GB2312"/>
          <w:color w:val="000000"/>
          <w:kern w:val="0"/>
          <w:sz w:val="24"/>
        </w:rPr>
        <w:t>，没有可不填</w:t>
      </w:r>
      <w:r>
        <w:rPr>
          <w:rFonts w:ascii="Times New Roman" w:hAnsi="Times New Roman" w:eastAsia="仿宋_GB2312"/>
          <w:color w:val="000000"/>
          <w:kern w:val="0"/>
          <w:sz w:val="24"/>
        </w:rPr>
        <w:t>。</w:t>
      </w:r>
    </w:p>
    <w:p w14:paraId="5984243B">
      <w:pPr>
        <w:adjustRightInd w:val="0"/>
        <w:snapToGrid w:val="0"/>
        <w:spacing w:line="300" w:lineRule="exact"/>
        <w:ind w:firstLine="482" w:firstLineChars="200"/>
        <w:jc w:val="left"/>
        <w:rPr>
          <w:rFonts w:ascii="Times New Roman" w:hAnsi="Times New Roman" w:eastAsia="仿宋_GB2312"/>
          <w:b/>
          <w:bCs/>
          <w:color w:val="000000"/>
          <w:kern w:val="0"/>
          <w:sz w:val="24"/>
        </w:rPr>
      </w:pPr>
      <w:r>
        <w:rPr>
          <w:rFonts w:hint="eastAsia" w:ascii="Times New Roman" w:hAnsi="Times New Roman" w:eastAsia="仿宋_GB2312"/>
          <w:b/>
          <w:bCs/>
          <w:color w:val="000000"/>
          <w:kern w:val="0"/>
          <w:sz w:val="24"/>
        </w:rPr>
        <w:t>8.以上作品信息，一经上报，不予修改。</w:t>
      </w:r>
    </w:p>
    <w:p w14:paraId="628E1FB0">
      <w:pPr>
        <w:adjustRightInd w:val="0"/>
        <w:snapToGrid w:val="0"/>
        <w:spacing w:line="300" w:lineRule="exact"/>
        <w:ind w:firstLine="480" w:firstLineChars="200"/>
        <w:jc w:val="left"/>
        <w:rPr>
          <w:rFonts w:hint="eastAsia"/>
        </w:rPr>
      </w:pPr>
      <w:r>
        <w:rPr>
          <w:rFonts w:hint="eastAsia" w:ascii="Times New Roman" w:hAnsi="Times New Roman" w:eastAsia="仿宋_GB2312"/>
          <w:color w:val="000000"/>
          <w:kern w:val="0"/>
          <w:sz w:val="24"/>
        </w:rPr>
        <w:t>9</w:t>
      </w:r>
      <w:r>
        <w:rPr>
          <w:rFonts w:ascii="Times New Roman" w:hAnsi="Times New Roman" w:eastAsia="仿宋_GB2312"/>
          <w:color w:val="000000"/>
          <w:kern w:val="0"/>
          <w:sz w:val="24"/>
        </w:rPr>
        <w:t>.作品汇总表填好后，加盖部门公章，扫描生成PDF文件，命名为“</w:t>
      </w:r>
      <w:r>
        <w:rPr>
          <w:rFonts w:hint="eastAsia" w:ascii="Times New Roman" w:hAnsi="Times New Roman" w:eastAsia="仿宋_GB2312"/>
          <w:color w:val="000000"/>
          <w:kern w:val="0"/>
          <w:sz w:val="24"/>
        </w:rPr>
        <w:t>部门</w:t>
      </w:r>
      <w:r>
        <w:rPr>
          <w:rFonts w:ascii="Times New Roman" w:hAnsi="Times New Roman" w:eastAsia="仿宋_GB2312"/>
          <w:color w:val="000000"/>
          <w:kern w:val="0"/>
          <w:sz w:val="24"/>
        </w:rPr>
        <w:t>+诵读大赛作品汇总表</w:t>
      </w:r>
      <w:r>
        <w:rPr>
          <w:rFonts w:ascii="Times New Roman" w:hAnsi="Times New Roman" w:eastAsia="仿宋_GB2312"/>
          <w:sz w:val="24"/>
        </w:rPr>
        <w:t>”，</w:t>
      </w:r>
      <w:r>
        <w:rPr>
          <w:rFonts w:hint="eastAsia" w:ascii="Times New Roman" w:hAnsi="Times New Roman" w:eastAsia="仿宋_GB2312"/>
          <w:sz w:val="24"/>
        </w:rPr>
        <w:t>2026年6月2</w:t>
      </w:r>
      <w:r>
        <w:rPr>
          <w:rFonts w:hint="eastAsia" w:ascii="Times New Roman" w:hAnsi="Times New Roman" w:eastAsia="仿宋_GB2312"/>
          <w:sz w:val="24"/>
          <w:lang w:val="en-US" w:eastAsia="zh-CN"/>
        </w:rPr>
        <w:t>4</w:t>
      </w:r>
      <w:r>
        <w:rPr>
          <w:rFonts w:hint="eastAsia" w:ascii="Times New Roman" w:hAnsi="Times New Roman" w:eastAsia="仿宋_GB2312"/>
          <w:sz w:val="24"/>
        </w:rPr>
        <w:t>日17点前</w:t>
      </w:r>
      <w:r>
        <w:rPr>
          <w:rFonts w:ascii="Times New Roman" w:hAnsi="Times New Roman" w:eastAsia="仿宋_GB2312"/>
          <w:color w:val="000000"/>
          <w:kern w:val="0"/>
          <w:sz w:val="24"/>
        </w:rPr>
        <w:t>将</w:t>
      </w:r>
      <w:r>
        <w:rPr>
          <w:rFonts w:hint="eastAsia" w:ascii="Times New Roman" w:hAnsi="Times New Roman" w:eastAsia="仿宋_GB2312"/>
          <w:color w:val="000000"/>
          <w:kern w:val="0"/>
          <w:sz w:val="24"/>
        </w:rPr>
        <w:t>word</w:t>
      </w:r>
      <w:r>
        <w:rPr>
          <w:rFonts w:ascii="Times New Roman" w:hAnsi="Times New Roman" w:eastAsia="仿宋_GB2312"/>
          <w:color w:val="000000"/>
          <w:kern w:val="0"/>
          <w:sz w:val="24"/>
        </w:rPr>
        <w:t>版与</w:t>
      </w:r>
      <w:r>
        <w:rPr>
          <w:rFonts w:hint="eastAsia" w:ascii="Times New Roman" w:hAnsi="Times New Roman" w:eastAsia="仿宋_GB2312"/>
          <w:color w:val="000000"/>
          <w:kern w:val="0"/>
          <w:sz w:val="24"/>
        </w:rPr>
        <w:t>pdf</w:t>
      </w:r>
      <w:r>
        <w:rPr>
          <w:rFonts w:ascii="Times New Roman" w:hAnsi="Times New Roman" w:eastAsia="仿宋_GB2312"/>
          <w:color w:val="000000"/>
          <w:kern w:val="0"/>
          <w:sz w:val="24"/>
        </w:rPr>
        <w:t>版一同发送至</w:t>
      </w:r>
      <w:r>
        <w:rPr>
          <w:rFonts w:hint="eastAsia" w:ascii="Times New Roman" w:hAnsi="Times New Roman" w:eastAsia="仿宋_GB2312"/>
          <w:color w:val="000000"/>
          <w:kern w:val="0"/>
          <w:sz w:val="24"/>
        </w:rPr>
        <w:t>电子</w:t>
      </w:r>
      <w:r>
        <w:rPr>
          <w:rFonts w:ascii="Times New Roman" w:hAnsi="Times New Roman" w:eastAsia="仿宋_GB2312"/>
          <w:color w:val="000000"/>
          <w:kern w:val="0"/>
          <w:sz w:val="24"/>
        </w:rPr>
        <w:t>邮箱</w:t>
      </w:r>
      <w:r>
        <w:rPr>
          <w:rFonts w:hint="default" w:ascii="Times New Roman" w:hAnsi="Times New Roman" w:eastAsia="仿宋_GB2312"/>
          <w:color w:val="000000"/>
          <w:kern w:val="0"/>
          <w:sz w:val="24"/>
          <w:lang w:val="en-US" w:eastAsia="zh-CN"/>
        </w:rPr>
        <w:t>yxyyounger@163.com</w:t>
      </w:r>
      <w:r>
        <w:rPr>
          <w:rFonts w:ascii="Times New Roman" w:hAnsi="Times New Roman" w:eastAsia="仿宋_GB2312"/>
          <w:color w:val="000000"/>
          <w:kern w:val="0"/>
          <w:sz w:val="24"/>
        </w:rPr>
        <w:t>。</w:t>
      </w:r>
    </w:p>
    <w:sectPr>
      <w:footerReference r:id="rId5" w:type="default"/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0E811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2065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37DB5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AXiSjSAAAAAwEAAA8AAAAAAAAAAQAgAAAAIgAAAGRycy9kb3ducmV2LnhtbFBLAQIUABQA&#10;AAAIAIdO4kCH0nKw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7DB5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91"/>
    <w:rsid w:val="000E2434"/>
    <w:rsid w:val="0038010D"/>
    <w:rsid w:val="008113A1"/>
    <w:rsid w:val="00961391"/>
    <w:rsid w:val="00A673D3"/>
    <w:rsid w:val="00F05CA0"/>
    <w:rsid w:val="18C4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Subtitle"/>
    <w:basedOn w:val="1"/>
    <w:next w:val="1"/>
    <w:link w:val="26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页脚 字符"/>
    <w:basedOn w:val="15"/>
    <w:link w:val="11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562</Words>
  <Characters>620</Characters>
  <Lines>5</Lines>
  <Paragraphs>1</Paragraphs>
  <TotalTime>0</TotalTime>
  <ScaleCrop>false</ScaleCrop>
  <LinksUpToDate>false</LinksUpToDate>
  <CharactersWithSpaces>782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2026-06-10T02:55:00Z</dcterms:created>
  <dc:creator>中心 教发</dc:creator>
  <cp:lastModifiedBy>祝缓</cp:lastModifiedBy>
  <dcterms:modified xsi:type="dcterms:W3CDTF">2026-06-12T08:18:35Z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eyJoZGlkIjoiMDlmZjlmYjQ1OTBjNDExYTAxYjM5YjAzZWY5YzBmM2MiLCJ1c2VySWQiOiIxNzE1ODk5NzkyIn0=</vt:lpwstr>
  </property>
  <property fmtid="{D5CDD505-2E9C-101B-9397-08002B2CF9AE}" pid="3" name="KSOProductBuildVer">
    <vt:lpwstr>2052-12.1.0.26895</vt:lpwstr>
  </property>
  <property fmtid="{D5CDD505-2E9C-101B-9397-08002B2CF9AE}" pid="4" name="ICV">
    <vt:lpwstr>4E36CB219DAF4B5B9CCF59362A8EEB2E_12</vt:lpwstr>
  </property>
</Properties>
</file>