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pacing w:val="12"/>
          <w:sz w:val="32"/>
        </w:rPr>
      </w:pPr>
      <w:r>
        <w:rPr>
          <w:rFonts w:hint="eastAsia" w:ascii="黑体" w:hAnsi="宋体" w:eastAsia="黑体"/>
          <w:b/>
          <w:bCs/>
          <w:spacing w:val="12"/>
          <w:sz w:val="32"/>
        </w:rPr>
        <w:t>南京中医药大学卓越奖学金审批表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3"/>
        <w:gridCol w:w="828"/>
        <w:gridCol w:w="819"/>
        <w:gridCol w:w="333"/>
        <w:gridCol w:w="360"/>
        <w:gridCol w:w="720"/>
        <w:gridCol w:w="462"/>
        <w:gridCol w:w="78"/>
        <w:gridCol w:w="540"/>
        <w:gridCol w:w="232"/>
        <w:gridCol w:w="470"/>
        <w:gridCol w:w="558"/>
        <w:gridCol w:w="248"/>
        <w:gridCol w:w="112"/>
        <w:gridCol w:w="1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390" w:type="dxa"/>
            <w:gridSpan w:val="12"/>
            <w:vAlign w:val="center"/>
          </w:tcPr>
          <w:p>
            <w:pPr>
              <w:ind w:firstLine="1476" w:firstLineChars="7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院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hint="eastAsia" w:ascii="宋体" w:hAnsi="宋体"/>
                <w:b/>
              </w:rPr>
              <w:t xml:space="preserve">专业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年级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班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20   -20     </w:t>
            </w:r>
            <w:r>
              <w:rPr>
                <w:rFonts w:hint="eastAsia" w:ascii="宋体" w:hAnsi="宋体"/>
                <w:b/>
              </w:rPr>
              <w:t>学年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</w:trPr>
        <w:tc>
          <w:tcPr>
            <w:tcW w:w="106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457" w:type="dxa"/>
            <w:gridSpan w:val="15"/>
          </w:tcPr>
          <w:p>
            <w:pPr>
              <w:spacing w:line="260" w:lineRule="exact"/>
              <w:ind w:firstLine="420" w:firstLineChars="150"/>
              <w:rPr>
                <w:rFonts w:ascii="宋体" w:hAnsi="宋体"/>
                <w:color w:val="FF0000"/>
                <w:sz w:val="28"/>
                <w:szCs w:val="28"/>
              </w:rPr>
            </w:pPr>
          </w:p>
          <w:p>
            <w:pPr>
              <w:spacing w:line="260" w:lineRule="exact"/>
              <w:ind w:firstLine="360" w:firstLineChars="150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主要事迹情况包括上学年校级以及校级以上主要获奖情况、上学年主要科研成果、志愿服务及社会实践情况，举例说明如下：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获奖情况：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1、省级：20XX  年 X 月获江苏省优秀学生干部；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2、校级：20 XX 年 XX 月获校三好学生。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科研情况：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</w:t>
            </w: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0"/>
              </w:rPr>
              <w:t>300字以内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94615</wp:posOffset>
                      </wp:positionV>
                      <wp:extent cx="342900" cy="18821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>20  -20  学年第一学期</w:t>
                                  </w:r>
                                </w:p>
                                <w:p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.85pt;margin-top:7.45pt;height:148.2pt;width:27pt;z-index:251659264;mso-width-relative:page;mso-height-relative:page;" filled="f" stroked="f" coordsize="21600,21600" o:gfxdata="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U/LObZAAAACQEAAA8AAAAAAAAAAQAgAAAAIgAAAGRycy9kb3ducmV2&#10;LnhtbFBLAQIUABQAAAAIAIdO4kAq16YM+wEAAMk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20  -20  学年第一学期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316" w:firstLineChars="1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业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绩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 程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绩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rFonts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294640</wp:posOffset>
                      </wp:positionV>
                      <wp:extent cx="347345" cy="18694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69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>20  -20  学年第二学期</w:t>
                                  </w:r>
                                </w:p>
                                <w:p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23.2pt;height:147.2pt;width:27.35pt;z-index:251660288;mso-width-relative:page;mso-height-relative:page;" filled="f" stroked="f" coordsize="21600,21600" o:gfxdata="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MyPtkAAAAJAQAADwAAAAAAAAABACAAAAAiAAAAZHJzL2Rvd25yZXYu&#10;eG1sUEsBAhQAFAAAAAgAh07iQM/4o1T6AQAAyQMAAA4AAAAAAAAAAQAgAAAAKAEAAGRycy9lMm9E&#10;b2MueG1sUEsFBgAAAAAGAAYAWQEAAJQ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20  -20  学年第二学期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 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4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平均绩点排名：      /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综合素质测评成绩排名：    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065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班  级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 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签字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</w:tcPr>
          <w:p>
            <w:pPr>
              <w:spacing w:line="300" w:lineRule="auto"/>
              <w:ind w:firstLine="105" w:firstLineChar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学 院 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 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签字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评审委员会意见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主任签字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5" w:type="dxa"/>
            <w:vAlign w:val="center"/>
          </w:tcPr>
          <w:p>
            <w:pPr>
              <w:ind w:firstLine="101" w:firstLineChars="4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 注</w:t>
            </w:r>
          </w:p>
        </w:tc>
        <w:tc>
          <w:tcPr>
            <w:tcW w:w="7457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2019-12-13T08:51:41Z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