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0AEE" w14:textId="77777777" w:rsidR="00E50D89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03A4FE84" w14:textId="77777777" w:rsidR="00780C0C" w:rsidRPr="00EA736C" w:rsidRDefault="00780C0C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6BC4CE50" w14:textId="77777777"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EA736C">
        <w:rPr>
          <w:rFonts w:ascii="宋体" w:eastAsia="宋体" w:hAnsi="宋体" w:cs="Times New Roman" w:hint="eastAsia"/>
          <w:b/>
          <w:sz w:val="52"/>
          <w:szCs w:val="52"/>
        </w:rPr>
        <w:t>江苏陶欣伯助学基金会数据库</w:t>
      </w:r>
    </w:p>
    <w:p w14:paraId="782BD463" w14:textId="77777777"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EA736C">
        <w:rPr>
          <w:rFonts w:ascii="宋体" w:eastAsia="宋体" w:hAnsi="宋体" w:cs="Times New Roman" w:hint="eastAsia"/>
          <w:b/>
          <w:sz w:val="52"/>
          <w:szCs w:val="52"/>
        </w:rPr>
        <w:t>伯</w:t>
      </w:r>
      <w:proofErr w:type="gramStart"/>
      <w:r w:rsidRPr="00EA736C">
        <w:rPr>
          <w:rFonts w:ascii="宋体" w:eastAsia="宋体" w:hAnsi="宋体" w:cs="Times New Roman" w:hint="eastAsia"/>
          <w:b/>
          <w:sz w:val="52"/>
          <w:szCs w:val="52"/>
        </w:rPr>
        <w:t>藜</w:t>
      </w:r>
      <w:proofErr w:type="gramEnd"/>
      <w:r w:rsidRPr="00EA736C">
        <w:rPr>
          <w:rFonts w:ascii="宋体" w:eastAsia="宋体" w:hAnsi="宋体" w:cs="Times New Roman" w:hint="eastAsia"/>
          <w:b/>
          <w:sz w:val="52"/>
          <w:szCs w:val="52"/>
        </w:rPr>
        <w:t>助学金项目操作手册</w:t>
      </w:r>
    </w:p>
    <w:p w14:paraId="447FC796" w14:textId="77777777"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40"/>
          <w:szCs w:val="52"/>
        </w:rPr>
      </w:pPr>
      <w:r w:rsidRPr="00EA736C">
        <w:rPr>
          <w:rFonts w:ascii="宋体" w:eastAsia="宋体" w:hAnsi="宋体" w:cs="Times New Roman" w:hint="eastAsia"/>
          <w:b/>
          <w:sz w:val="40"/>
          <w:szCs w:val="52"/>
        </w:rPr>
        <w:t>（学生用）</w:t>
      </w:r>
    </w:p>
    <w:p w14:paraId="75189570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4B29E29F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0E7CE32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77DE253C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0475D2B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6CCE0386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366A21C5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09E403C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72130414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5E905BA4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63187D77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3D9224BC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A98065B" w14:textId="094B55A1" w:rsidR="00E50D89" w:rsidRPr="00EA736C" w:rsidRDefault="004C2419" w:rsidP="00E50D89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EA736C">
        <w:rPr>
          <w:rFonts w:ascii="宋体" w:eastAsia="宋体" w:hAnsi="宋体" w:cs="Times New Roman" w:hint="eastAsia"/>
          <w:b/>
          <w:sz w:val="32"/>
          <w:szCs w:val="32"/>
        </w:rPr>
        <w:t>20</w:t>
      </w:r>
      <w:r w:rsidR="00780C0C">
        <w:rPr>
          <w:rFonts w:ascii="宋体" w:eastAsia="宋体" w:hAnsi="宋体" w:cs="Times New Roman"/>
          <w:b/>
          <w:sz w:val="32"/>
          <w:szCs w:val="32"/>
        </w:rPr>
        <w:t>2</w:t>
      </w:r>
      <w:r w:rsidR="008650F8">
        <w:rPr>
          <w:rFonts w:ascii="宋体" w:eastAsia="宋体" w:hAnsi="宋体" w:cs="Times New Roman" w:hint="eastAsia"/>
          <w:b/>
          <w:sz w:val="32"/>
          <w:szCs w:val="32"/>
        </w:rPr>
        <w:t>3</w:t>
      </w:r>
      <w:r w:rsidR="00E50D89" w:rsidRPr="00EA736C">
        <w:rPr>
          <w:rFonts w:ascii="宋体" w:eastAsia="宋体" w:hAnsi="宋体" w:cs="Times New Roman" w:hint="eastAsia"/>
          <w:b/>
          <w:sz w:val="32"/>
          <w:szCs w:val="32"/>
        </w:rPr>
        <w:t>年</w:t>
      </w:r>
      <w:r w:rsidR="008650F8">
        <w:rPr>
          <w:rFonts w:ascii="宋体" w:eastAsia="宋体" w:hAnsi="宋体" w:hint="eastAsia"/>
          <w:b/>
          <w:sz w:val="32"/>
          <w:szCs w:val="32"/>
        </w:rPr>
        <w:t>0</w:t>
      </w:r>
      <w:r w:rsidR="006412C2">
        <w:rPr>
          <w:rFonts w:ascii="宋体" w:eastAsia="宋体" w:hAnsi="宋体" w:hint="eastAsia"/>
          <w:b/>
          <w:sz w:val="32"/>
          <w:szCs w:val="32"/>
        </w:rPr>
        <w:t>8</w:t>
      </w:r>
      <w:r w:rsidR="00E50D89" w:rsidRPr="00EA736C">
        <w:rPr>
          <w:rFonts w:ascii="宋体" w:eastAsia="宋体" w:hAnsi="宋体" w:cs="Times New Roman" w:hint="eastAsia"/>
          <w:b/>
          <w:sz w:val="32"/>
          <w:szCs w:val="32"/>
        </w:rPr>
        <w:t>月</w:t>
      </w:r>
    </w:p>
    <w:p w14:paraId="2538A488" w14:textId="77777777" w:rsidR="00E50D89" w:rsidRPr="00EA736C" w:rsidRDefault="00E50D89">
      <w:pPr>
        <w:widowControl/>
        <w:jc w:val="left"/>
        <w:rPr>
          <w:rFonts w:ascii="宋体" w:eastAsia="宋体" w:hAnsi="宋体"/>
        </w:rPr>
      </w:pPr>
    </w:p>
    <w:p w14:paraId="090CB639" w14:textId="77777777" w:rsidR="00E50D89" w:rsidRPr="00EA736C" w:rsidRDefault="00E50D89" w:rsidP="00E50D89">
      <w:pPr>
        <w:pStyle w:val="1"/>
        <w:rPr>
          <w:rFonts w:ascii="宋体" w:hAnsi="宋体"/>
        </w:rPr>
      </w:pPr>
      <w:bookmarkStart w:id="0" w:name="_Toc13715"/>
      <w:bookmarkStart w:id="1" w:name="_Toc460506590"/>
      <w:r w:rsidRPr="00EA736C">
        <w:rPr>
          <w:rFonts w:ascii="宋体" w:hAnsi="宋体" w:hint="eastAsia"/>
        </w:rPr>
        <w:lastRenderedPageBreak/>
        <w:t>1.浏览器设置</w:t>
      </w:r>
      <w:bookmarkEnd w:id="0"/>
      <w:bookmarkEnd w:id="1"/>
    </w:p>
    <w:p w14:paraId="47B760C1" w14:textId="77777777" w:rsidR="00E50D89" w:rsidRPr="00EA736C" w:rsidRDefault="00E50D89" w:rsidP="00EA736C">
      <w:pPr>
        <w:pStyle w:val="2"/>
        <w:rPr>
          <w:rFonts w:ascii="宋体" w:hAnsi="宋体"/>
        </w:rPr>
      </w:pPr>
      <w:bookmarkStart w:id="2" w:name="_Toc3053"/>
      <w:bookmarkStart w:id="3" w:name="_Toc430621449"/>
      <w:bookmarkStart w:id="4" w:name="_Toc11228"/>
      <w:bookmarkStart w:id="5" w:name="_Toc29717"/>
      <w:bookmarkStart w:id="6" w:name="_Toc460506591"/>
      <w:r w:rsidRPr="00EA736C">
        <w:rPr>
          <w:rFonts w:ascii="宋体" w:hAnsi="宋体" w:hint="eastAsia"/>
        </w:rPr>
        <w:t>适用浏览器</w:t>
      </w:r>
      <w:bookmarkEnd w:id="2"/>
      <w:bookmarkEnd w:id="3"/>
      <w:bookmarkEnd w:id="4"/>
      <w:bookmarkEnd w:id="5"/>
      <w:bookmarkEnd w:id="6"/>
    </w:p>
    <w:p w14:paraId="6107A0DB" w14:textId="77777777" w:rsidR="00E50D89" w:rsidRPr="00EA736C" w:rsidRDefault="00E50D89" w:rsidP="00E50D89">
      <w:pPr>
        <w:rPr>
          <w:rFonts w:ascii="宋体" w:eastAsia="宋体" w:hAnsi="宋体"/>
          <w:sz w:val="24"/>
          <w:szCs w:val="24"/>
        </w:rPr>
      </w:pPr>
      <w:r w:rsidRPr="00EA736C">
        <w:rPr>
          <w:rFonts w:ascii="宋体" w:eastAsia="宋体" w:hAnsi="宋体" w:cs="Times New Roman" w:hint="eastAsia"/>
          <w:sz w:val="24"/>
          <w:szCs w:val="24"/>
        </w:rPr>
        <w:t xml:space="preserve">系统支持： 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谷歌浏览器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、火狐浏览器、360安全浏览器（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极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速模式）、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搜狗等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7CB2DC1A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7" w:name="_Toc6067"/>
      <w:bookmarkStart w:id="8" w:name="_Toc460506592"/>
      <w:r w:rsidRPr="00EA736C">
        <w:rPr>
          <w:rFonts w:ascii="宋体" w:hAnsi="宋体" w:hint="eastAsia"/>
        </w:rPr>
        <w:t>1.2登录网址</w:t>
      </w:r>
      <w:bookmarkEnd w:id="7"/>
      <w:bookmarkEnd w:id="8"/>
    </w:p>
    <w:p w14:paraId="74B2DCE2" w14:textId="77777777" w:rsidR="00EA736C" w:rsidRDefault="00E50D89" w:rsidP="00E50D89">
      <w:pPr>
        <w:rPr>
          <w:rFonts w:ascii="宋体" w:eastAsia="宋体" w:hAnsi="宋体" w:cs="Times New Roman"/>
          <w:sz w:val="24"/>
          <w:szCs w:val="24"/>
        </w:rPr>
      </w:pPr>
      <w:r w:rsidRPr="00EA736C">
        <w:rPr>
          <w:rFonts w:ascii="宋体" w:eastAsia="宋体" w:hAnsi="宋体" w:cs="Times New Roman" w:hint="eastAsia"/>
          <w:sz w:val="24"/>
          <w:szCs w:val="24"/>
        </w:rPr>
        <w:t>学生用户</w:t>
      </w:r>
      <w:r w:rsidRPr="00EA736C">
        <w:rPr>
          <w:rFonts w:ascii="宋体" w:eastAsia="宋体" w:hAnsi="宋体" w:cs="Times New Roman"/>
          <w:sz w:val="24"/>
          <w:szCs w:val="24"/>
        </w:rPr>
        <w:t>注册</w:t>
      </w:r>
      <w:r w:rsidRPr="00EA736C">
        <w:rPr>
          <w:rFonts w:ascii="宋体" w:eastAsia="宋体" w:hAnsi="宋体" w:cs="Times New Roman" w:hint="eastAsia"/>
          <w:sz w:val="24"/>
          <w:szCs w:val="24"/>
        </w:rPr>
        <w:t>、</w:t>
      </w:r>
      <w:r w:rsidRPr="00EA736C">
        <w:rPr>
          <w:rFonts w:ascii="宋体" w:eastAsia="宋体" w:hAnsi="宋体" w:cs="Times New Roman"/>
          <w:sz w:val="24"/>
          <w:szCs w:val="24"/>
        </w:rPr>
        <w:t>登录地址</w:t>
      </w:r>
      <w:r w:rsidRPr="00EA736C">
        <w:rPr>
          <w:rFonts w:ascii="宋体" w:eastAsia="宋体" w:hAnsi="宋体" w:cs="Times New Roman" w:hint="eastAsia"/>
          <w:sz w:val="24"/>
          <w:szCs w:val="24"/>
        </w:rPr>
        <w:t xml:space="preserve">: </w:t>
      </w:r>
    </w:p>
    <w:p w14:paraId="0CD0CBA8" w14:textId="48A12A75" w:rsidR="00E50D89" w:rsidRDefault="00000000" w:rsidP="00E50D89">
      <w:pPr>
        <w:rPr>
          <w:rFonts w:ascii="宋体" w:eastAsia="宋体" w:hAnsi="宋体" w:cs="Times New Roman"/>
          <w:sz w:val="24"/>
          <w:szCs w:val="24"/>
        </w:rPr>
      </w:pPr>
      <w:hyperlink r:id="rId7" w:history="1">
        <w:r w:rsidR="00F618DE" w:rsidRPr="006E433D">
          <w:rPr>
            <w:rStyle w:val="ac"/>
            <w:rFonts w:ascii="宋体" w:eastAsia="宋体" w:hAnsi="宋体" w:cs="Times New Roman"/>
            <w:sz w:val="24"/>
            <w:szCs w:val="24"/>
          </w:rPr>
          <w:t>http://pm.tspef.org:8080/pros/identity/indexgx.action</w:t>
        </w:r>
      </w:hyperlink>
    </w:p>
    <w:p w14:paraId="4121A1C1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9" w:name="_Toc19016"/>
      <w:bookmarkStart w:id="10" w:name="_Toc430621452"/>
      <w:bookmarkStart w:id="11" w:name="_Toc26109"/>
      <w:bookmarkStart w:id="12" w:name="_Toc28779"/>
      <w:bookmarkStart w:id="13" w:name="_Toc460506593"/>
      <w:r w:rsidRPr="00EA736C">
        <w:rPr>
          <w:rFonts w:ascii="宋体" w:hAnsi="宋体" w:hint="eastAsia"/>
        </w:rPr>
        <w:t>1.3清除浏览器缓存</w:t>
      </w:r>
      <w:bookmarkEnd w:id="9"/>
      <w:bookmarkEnd w:id="10"/>
      <w:bookmarkEnd w:id="11"/>
      <w:bookmarkEnd w:id="12"/>
      <w:r w:rsidRPr="00EA736C">
        <w:rPr>
          <w:rFonts w:ascii="宋体" w:hAnsi="宋体" w:hint="eastAsia"/>
        </w:rPr>
        <w:t>（系统更新后如未显示最新内容，需要操作，一般不需要）</w:t>
      </w:r>
      <w:bookmarkEnd w:id="13"/>
    </w:p>
    <w:p w14:paraId="42474C05" w14:textId="77777777" w:rsidR="00E50D89" w:rsidRPr="00EA736C" w:rsidRDefault="00E50D89" w:rsidP="00EA736C">
      <w:pPr>
        <w:spacing w:line="360" w:lineRule="auto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360</w:t>
      </w:r>
      <w:r w:rsidR="00EA736C" w:rsidRPr="00EA736C">
        <w:rPr>
          <w:rFonts w:ascii="宋体" w:eastAsia="宋体" w:hAnsi="宋体" w:hint="eastAsia"/>
          <w:sz w:val="24"/>
        </w:rPr>
        <w:t>安全浏览器清除</w:t>
      </w:r>
      <w:r w:rsidR="00EA736C" w:rsidRPr="00EA736C">
        <w:rPr>
          <w:rFonts w:ascii="宋体" w:eastAsia="宋体" w:hAnsi="宋体" w:hint="eastAsia"/>
          <w:color w:val="FF0000"/>
          <w:sz w:val="24"/>
        </w:rPr>
        <w:t>（</w:t>
      </w:r>
      <w:r w:rsidR="00EA736C" w:rsidRPr="00EA736C">
        <w:rPr>
          <w:rFonts w:ascii="宋体" w:eastAsia="宋体" w:hAnsi="宋体" w:hint="eastAsia"/>
          <w:b/>
          <w:color w:val="FF0000"/>
          <w:sz w:val="24"/>
        </w:rPr>
        <w:t>以360浏览器为例</w:t>
      </w:r>
      <w:r w:rsidR="00EA736C" w:rsidRPr="00EA736C">
        <w:rPr>
          <w:rFonts w:ascii="宋体" w:eastAsia="宋体" w:hAnsi="宋体" w:hint="eastAsia"/>
          <w:color w:val="FF0000"/>
          <w:sz w:val="24"/>
        </w:rPr>
        <w:t>）</w:t>
      </w:r>
    </w:p>
    <w:p w14:paraId="443C2CAA" w14:textId="77777777" w:rsidR="00E50D89" w:rsidRPr="00EA736C" w:rsidRDefault="00E50D89" w:rsidP="00EA736C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EA736C">
        <w:rPr>
          <w:rFonts w:ascii="宋体" w:eastAsia="宋体" w:hAnsi="宋体" w:hint="eastAsia"/>
          <w:sz w:val="24"/>
          <w:szCs w:val="21"/>
        </w:rPr>
        <w:t>打开【控制面板】——【网络共享中心】——点击【Internet选项】——点击【删除】，进入“删除浏览历史记录”页面（见下图）；</w:t>
      </w:r>
    </w:p>
    <w:p w14:paraId="538A4F39" w14:textId="77777777" w:rsidR="00E50D89" w:rsidRPr="00EA736C" w:rsidRDefault="00EA736C" w:rsidP="00EA736C">
      <w:pPr>
        <w:spacing w:line="360" w:lineRule="auto"/>
        <w:rPr>
          <w:rFonts w:ascii="宋体" w:eastAsia="宋体" w:hAnsi="宋体"/>
          <w:szCs w:val="21"/>
        </w:rPr>
      </w:pPr>
      <w:r w:rsidRPr="00EA736C">
        <w:rPr>
          <w:rFonts w:ascii="宋体" w:eastAsia="宋体" w:hAnsi="宋体"/>
          <w:noProof/>
        </w:rPr>
        <w:drawing>
          <wp:inline distT="0" distB="0" distL="0" distR="0" wp14:anchorId="12A26642" wp14:editId="7B39B183">
            <wp:extent cx="3917950" cy="1993900"/>
            <wp:effectExtent l="19050" t="0" r="6350" b="0"/>
            <wp:docPr id="1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C0E12E6" w14:textId="77777777" w:rsidR="00E50D89" w:rsidRPr="00EA736C" w:rsidRDefault="00E50D89" w:rsidP="00EA736C">
      <w:pPr>
        <w:spacing w:line="360" w:lineRule="auto"/>
        <w:ind w:firstLineChars="200" w:firstLine="480"/>
        <w:jc w:val="left"/>
        <w:rPr>
          <w:rFonts w:ascii="宋体" w:eastAsia="宋体" w:hAnsi="宋体"/>
          <w:szCs w:val="21"/>
        </w:rPr>
        <w:sectPr w:rsidR="00E50D89" w:rsidRPr="00EA736C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EA736C">
        <w:rPr>
          <w:rFonts w:ascii="宋体" w:eastAsia="宋体" w:hAnsi="宋体" w:hint="eastAsia"/>
          <w:sz w:val="24"/>
          <w:szCs w:val="21"/>
        </w:rPr>
        <w:t>（2）在“删除浏览历史记录”页面，</w:t>
      </w:r>
      <w:proofErr w:type="gramStart"/>
      <w:r w:rsidRPr="00EA736C">
        <w:rPr>
          <w:rFonts w:ascii="宋体" w:eastAsia="宋体" w:hAnsi="宋体" w:hint="eastAsia"/>
          <w:sz w:val="24"/>
          <w:szCs w:val="21"/>
        </w:rPr>
        <w:t>必须勾选【Cookie】</w:t>
      </w:r>
      <w:proofErr w:type="gramEnd"/>
      <w:r w:rsidRPr="00EA736C">
        <w:rPr>
          <w:rFonts w:ascii="宋体" w:eastAsia="宋体" w:hAnsi="宋体" w:hint="eastAsia"/>
          <w:sz w:val="24"/>
          <w:szCs w:val="21"/>
        </w:rPr>
        <w:t xml:space="preserve">和【表单数据】两个复选框，点击【删除】后在“Internet属性”页面点击【确定】即可（见下图）。   </w:t>
      </w:r>
      <w:r w:rsidRPr="00EA736C">
        <w:rPr>
          <w:rFonts w:ascii="宋体" w:eastAsia="宋体" w:hAnsi="宋体" w:hint="eastAsia"/>
          <w:szCs w:val="21"/>
        </w:rPr>
        <w:t xml:space="preserve">            </w:t>
      </w:r>
    </w:p>
    <w:p w14:paraId="42F7EF8D" w14:textId="77777777" w:rsidR="00E50D89" w:rsidRPr="00EA736C" w:rsidRDefault="00E50D89" w:rsidP="00E50D89">
      <w:pPr>
        <w:spacing w:line="276" w:lineRule="auto"/>
        <w:jc w:val="left"/>
        <w:rPr>
          <w:rFonts w:ascii="宋体" w:eastAsia="宋体" w:hAnsi="宋体"/>
          <w:szCs w:val="21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6F5BEFFD" wp14:editId="3512B16D">
            <wp:extent cx="3009900" cy="3390900"/>
            <wp:effectExtent l="19050" t="0" r="0" b="0"/>
            <wp:docPr id="2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CADC093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14" w:name="_Toc7812"/>
      <w:bookmarkStart w:id="15" w:name="_Toc27057"/>
      <w:bookmarkStart w:id="16" w:name="_Toc10329"/>
      <w:bookmarkStart w:id="17" w:name="_Toc460506594"/>
      <w:r w:rsidRPr="00EA736C">
        <w:rPr>
          <w:rFonts w:ascii="宋体" w:hAnsi="宋体" w:hint="eastAsia"/>
        </w:rPr>
        <w:t>1.4导出问题</w:t>
      </w:r>
      <w:bookmarkEnd w:id="14"/>
      <w:bookmarkEnd w:id="15"/>
      <w:bookmarkEnd w:id="16"/>
      <w:bookmarkEnd w:id="17"/>
    </w:p>
    <w:p w14:paraId="70C1A4C3" w14:textId="77777777"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各级点击导出下载的时候，是由迅雷软件下载的，文件变成JSP/ASP文件，导致看的时候是乱码，其实使用浏览器自带的下载工具就可以下载到正确的文件。</w:t>
      </w:r>
    </w:p>
    <w:p w14:paraId="4FDAB31E" w14:textId="77777777"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首先，关闭迅雷对浏览器的监视，否则迅雷会默认下载。方法是:点击右上角向下的箭头-&gt;配置中心，选择细节设置-监视设置，将监视浏览器前面的复选选项去掉，点击确定。</w:t>
      </w:r>
    </w:p>
    <w:p w14:paraId="14165D7E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  <w:sz w:val="32"/>
          <w:szCs w:val="32"/>
        </w:rPr>
        <w:drawing>
          <wp:inline distT="0" distB="0" distL="0" distR="0" wp14:anchorId="292D6775" wp14:editId="4DE6CA92">
            <wp:extent cx="3928533" cy="2752162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5514" cy="275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0D6B36" w14:textId="77777777" w:rsidR="00EA736C" w:rsidRPr="00EA736C" w:rsidRDefault="00EA736C" w:rsidP="00E50D89">
      <w:pPr>
        <w:rPr>
          <w:rFonts w:ascii="宋体" w:eastAsia="宋体" w:hAnsi="宋体"/>
        </w:rPr>
      </w:pPr>
    </w:p>
    <w:p w14:paraId="52D6D88C" w14:textId="77777777"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EA736C">
        <w:rPr>
          <w:rFonts w:ascii="宋体" w:eastAsia="宋体" w:hAnsi="宋体" w:hint="eastAsia"/>
          <w:sz w:val="24"/>
          <w:szCs w:val="21"/>
        </w:rPr>
        <w:lastRenderedPageBreak/>
        <w:t>还需要注意，使用360安全浏览器的，默认选择的就是迅雷下载，要在浏览器</w:t>
      </w:r>
      <w:proofErr w:type="gramStart"/>
      <w:r w:rsidRPr="00EA736C">
        <w:rPr>
          <w:rFonts w:ascii="宋体" w:eastAsia="宋体" w:hAnsi="宋体" w:hint="eastAsia"/>
          <w:sz w:val="24"/>
          <w:szCs w:val="21"/>
        </w:rPr>
        <w:t>设置里</w:t>
      </w:r>
      <w:proofErr w:type="gramEnd"/>
      <w:r w:rsidRPr="00EA736C">
        <w:rPr>
          <w:rFonts w:ascii="宋体" w:eastAsia="宋体" w:hAnsi="宋体" w:hint="eastAsia"/>
          <w:sz w:val="24"/>
          <w:szCs w:val="21"/>
        </w:rPr>
        <w:t>的工具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选项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基本设置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下载设置里，选择使用内建下载。</w:t>
      </w:r>
    </w:p>
    <w:p w14:paraId="173E5C36" w14:textId="77777777" w:rsidR="00E50D89" w:rsidRPr="00EA736C" w:rsidRDefault="00E50D89" w:rsidP="00E50D89">
      <w:pPr>
        <w:rPr>
          <w:rFonts w:ascii="宋体" w:eastAsia="宋体" w:hAnsi="宋体" w:cs="宋体"/>
          <w:kern w:val="0"/>
          <w:sz w:val="24"/>
        </w:rPr>
      </w:pPr>
      <w:r w:rsidRPr="00EA736C"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0" distR="0" wp14:anchorId="29F61F6D" wp14:editId="62207103">
            <wp:extent cx="5274310" cy="2590800"/>
            <wp:effectExtent l="19050" t="0" r="2540" b="0"/>
            <wp:docPr id="4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6445EE" w14:textId="77777777" w:rsidR="00E50D89" w:rsidRPr="00EA736C" w:rsidRDefault="00E50D89" w:rsidP="00E50D89">
      <w:pPr>
        <w:rPr>
          <w:rFonts w:ascii="宋体" w:eastAsia="宋体" w:hAnsi="宋体"/>
          <w:kern w:val="0"/>
        </w:rPr>
      </w:pPr>
      <w:r w:rsidRPr="00EA736C">
        <w:rPr>
          <w:rFonts w:ascii="宋体" w:eastAsia="宋体" w:hAnsi="宋体"/>
          <w:noProof/>
          <w:kern w:val="0"/>
        </w:rPr>
        <w:drawing>
          <wp:inline distT="0" distB="0" distL="0" distR="0" wp14:anchorId="119C66D2" wp14:editId="38213AE4">
            <wp:extent cx="5274310" cy="258424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DB8BC8" w14:textId="77777777" w:rsidR="00E50D89" w:rsidRPr="00EA736C" w:rsidRDefault="00E50D89" w:rsidP="00E50D89">
      <w:pPr>
        <w:rPr>
          <w:rFonts w:ascii="宋体" w:eastAsia="宋体" w:hAnsi="宋体"/>
        </w:rPr>
      </w:pPr>
    </w:p>
    <w:p w14:paraId="3C8E6D12" w14:textId="77777777" w:rsidR="00E50D89" w:rsidRPr="00EA736C" w:rsidRDefault="00E50D89" w:rsidP="00E50D89">
      <w:pPr>
        <w:rPr>
          <w:rFonts w:ascii="宋体" w:eastAsia="宋体" w:hAnsi="宋体"/>
        </w:rPr>
      </w:pPr>
    </w:p>
    <w:p w14:paraId="3EFB174B" w14:textId="77777777" w:rsidR="00E50D89" w:rsidRPr="00EA736C" w:rsidRDefault="00E50D89" w:rsidP="00E50D89">
      <w:pPr>
        <w:pStyle w:val="1"/>
        <w:rPr>
          <w:rFonts w:ascii="宋体" w:hAnsi="宋体"/>
        </w:rPr>
      </w:pPr>
      <w:bookmarkStart w:id="18" w:name="_Toc14705"/>
      <w:bookmarkStart w:id="19" w:name="_Toc460506595"/>
      <w:r w:rsidRPr="00EA736C">
        <w:rPr>
          <w:rFonts w:ascii="宋体" w:hAnsi="宋体" w:hint="eastAsia"/>
        </w:rPr>
        <w:t>3．学生注册</w:t>
      </w:r>
      <w:bookmarkEnd w:id="18"/>
      <w:bookmarkEnd w:id="19"/>
    </w:p>
    <w:p w14:paraId="41B96439" w14:textId="77777777" w:rsidR="00E50D89" w:rsidRPr="00EA736C" w:rsidRDefault="00E50D89" w:rsidP="00E50D89">
      <w:pPr>
        <w:pStyle w:val="2"/>
        <w:numPr>
          <w:ilvl w:val="0"/>
          <w:numId w:val="0"/>
        </w:numPr>
        <w:rPr>
          <w:rFonts w:ascii="宋体" w:hAnsi="宋体"/>
        </w:rPr>
      </w:pPr>
      <w:bookmarkStart w:id="20" w:name="_Toc4155"/>
      <w:bookmarkStart w:id="21" w:name="_Toc460506596"/>
      <w:r w:rsidRPr="00EA736C">
        <w:rPr>
          <w:rFonts w:ascii="宋体" w:hAnsi="宋体" w:hint="eastAsia"/>
        </w:rPr>
        <w:t>3.1 学生注册</w:t>
      </w:r>
      <w:bookmarkEnd w:id="20"/>
      <w:bookmarkEnd w:id="21"/>
    </w:p>
    <w:p w14:paraId="0046BF98" w14:textId="77777777" w:rsidR="00E50D89" w:rsidRPr="00EA736C" w:rsidRDefault="00E50D89" w:rsidP="00E50D89">
      <w:pPr>
        <w:jc w:val="left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进入学生登录页面，点击“注册”，注册并登录。</w:t>
      </w:r>
    </w:p>
    <w:p w14:paraId="3530D860" w14:textId="77777777" w:rsidR="00411C55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6DDD03EF" wp14:editId="52ECD020">
            <wp:extent cx="2381955" cy="2684381"/>
            <wp:effectExtent l="0" t="0" r="0" b="1905"/>
            <wp:docPr id="8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203" cy="269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736C">
        <w:rPr>
          <w:rFonts w:ascii="宋体" w:eastAsia="宋体" w:hAnsi="宋体"/>
          <w:noProof/>
        </w:rPr>
        <w:drawing>
          <wp:inline distT="0" distB="0" distL="0" distR="0" wp14:anchorId="61F92F78" wp14:editId="2F9EF240">
            <wp:extent cx="2280356" cy="2680259"/>
            <wp:effectExtent l="0" t="0" r="5715" b="6350"/>
            <wp:docPr id="8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0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387" cy="26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9B085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22" w:name="_Toc26747"/>
      <w:bookmarkStart w:id="23" w:name="_Toc460506597"/>
      <w:r w:rsidRPr="00EA736C">
        <w:rPr>
          <w:rFonts w:ascii="宋体" w:hAnsi="宋体" w:hint="eastAsia"/>
        </w:rPr>
        <w:t>3.2 个人信息维护</w:t>
      </w:r>
      <w:bookmarkEnd w:id="22"/>
      <w:bookmarkEnd w:id="23"/>
    </w:p>
    <w:p w14:paraId="7925B7C7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学生用户登录系统，在【个人信息维护】页面，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，点击“维护基本信息”。</w:t>
      </w:r>
    </w:p>
    <w:p w14:paraId="370848DA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FC04B0D" wp14:editId="0F0C2EB5">
            <wp:extent cx="5273675" cy="882650"/>
            <wp:effectExtent l="0" t="0" r="3175" b="12700"/>
            <wp:docPr id="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DF9AE7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第一步：基本信息</w:t>
      </w:r>
    </w:p>
    <w:p w14:paraId="4446633D" w14:textId="77777777" w:rsidR="00411C55" w:rsidRDefault="00E50D89" w:rsidP="00E50D89">
      <w:pPr>
        <w:rPr>
          <w:rFonts w:ascii="宋体" w:eastAsia="宋体" w:hAnsi="宋体"/>
          <w:sz w:val="24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1688854" wp14:editId="0242EFA9">
            <wp:extent cx="5265420" cy="2315845"/>
            <wp:effectExtent l="0" t="0" r="11430" b="8255"/>
            <wp:docPr id="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59F466" w14:textId="77777777" w:rsidR="00E50D89" w:rsidRPr="00411C55" w:rsidRDefault="00E50D89" w:rsidP="00E50D89">
      <w:pPr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第二步：学校信息</w:t>
      </w:r>
    </w:p>
    <w:p w14:paraId="2501D3B5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5CF0E482" wp14:editId="207B3F53">
            <wp:extent cx="5273675" cy="2376805"/>
            <wp:effectExtent l="0" t="0" r="3175" b="4445"/>
            <wp:docPr id="1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7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239ABF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第三步：家庭信息。</w:t>
      </w:r>
    </w:p>
    <w:p w14:paraId="3AF482FB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33391371" wp14:editId="2FABAA0C">
            <wp:extent cx="5262245" cy="2616835"/>
            <wp:effectExtent l="0" t="0" r="14605" b="12065"/>
            <wp:docPr id="1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5198BF" w14:textId="77777777" w:rsidR="00E50D89" w:rsidRPr="00EA736C" w:rsidRDefault="00E50D89" w:rsidP="00E50D89">
      <w:pPr>
        <w:pStyle w:val="2"/>
        <w:numPr>
          <w:ilvl w:val="1"/>
          <w:numId w:val="0"/>
        </w:numPr>
        <w:rPr>
          <w:rFonts w:ascii="宋体" w:hAnsi="宋体"/>
        </w:rPr>
      </w:pPr>
      <w:bookmarkStart w:id="24" w:name="_Toc22341"/>
      <w:bookmarkStart w:id="25" w:name="_Toc460506598"/>
      <w:r w:rsidRPr="00EA736C">
        <w:rPr>
          <w:rFonts w:ascii="宋体" w:hAnsi="宋体" w:hint="eastAsia"/>
        </w:rPr>
        <w:t>3.</w:t>
      </w:r>
      <w:bookmarkEnd w:id="24"/>
      <w:r w:rsidRPr="00EA736C">
        <w:rPr>
          <w:rFonts w:ascii="宋体" w:hAnsi="宋体" w:hint="eastAsia"/>
        </w:rPr>
        <w:t>3 修改密码</w:t>
      </w:r>
      <w:bookmarkEnd w:id="25"/>
    </w:p>
    <w:p w14:paraId="425DAEC1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学生账号登录系统，在【修改密码】页面，可修改账户密码。</w:t>
      </w:r>
    </w:p>
    <w:p w14:paraId="1F05F403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67A75996" wp14:editId="1A24B76C">
            <wp:extent cx="5274310" cy="243784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6EDF05" w14:textId="77777777" w:rsidR="00E50D89" w:rsidRPr="00EA736C" w:rsidRDefault="00E50D89" w:rsidP="00E50D89">
      <w:pPr>
        <w:pStyle w:val="2"/>
        <w:numPr>
          <w:ilvl w:val="1"/>
          <w:numId w:val="0"/>
        </w:numPr>
        <w:rPr>
          <w:rFonts w:ascii="宋体" w:hAnsi="宋体"/>
        </w:rPr>
      </w:pPr>
      <w:bookmarkStart w:id="26" w:name="_Toc460506599"/>
      <w:r w:rsidRPr="00EA736C">
        <w:rPr>
          <w:rFonts w:ascii="宋体" w:hAnsi="宋体" w:hint="eastAsia"/>
        </w:rPr>
        <w:t>3.4 忘记密码</w:t>
      </w:r>
      <w:bookmarkEnd w:id="26"/>
    </w:p>
    <w:p w14:paraId="326EAB0B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学生若是忘记密码，在【登录】页面，点击“忘记密码”，进行密码找回。</w:t>
      </w:r>
    </w:p>
    <w:p w14:paraId="5AA491DF" w14:textId="77777777" w:rsidR="00E50D89" w:rsidRPr="00EA736C" w:rsidRDefault="00E50D89" w:rsidP="00E50D89">
      <w:pPr>
        <w:rPr>
          <w:rFonts w:ascii="宋体" w:eastAsia="宋体" w:hAnsi="宋体"/>
          <w:noProof/>
        </w:rPr>
      </w:pPr>
    </w:p>
    <w:p w14:paraId="767CFFC9" w14:textId="77777777" w:rsidR="00E50D89" w:rsidRPr="00EA736C" w:rsidRDefault="00E50D89" w:rsidP="00411C55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0" distR="0" wp14:anchorId="0D9D5B3E" wp14:editId="68C2050E">
            <wp:extent cx="4088926" cy="4345028"/>
            <wp:effectExtent l="19050" t="0" r="6824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569" cy="434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6DB1D0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输入身份证号，点击发送邮件，将会发送邮件至</w:t>
      </w:r>
      <w:proofErr w:type="gramStart"/>
      <w:r w:rsidRPr="00411C55">
        <w:rPr>
          <w:rFonts w:ascii="宋体" w:eastAsia="宋体" w:hAnsi="宋体" w:hint="eastAsia"/>
          <w:sz w:val="24"/>
        </w:rPr>
        <w:t>您注册</w:t>
      </w:r>
      <w:proofErr w:type="gramEnd"/>
      <w:r w:rsidRPr="00411C55">
        <w:rPr>
          <w:rFonts w:ascii="宋体" w:eastAsia="宋体" w:hAnsi="宋体" w:hint="eastAsia"/>
          <w:sz w:val="24"/>
        </w:rPr>
        <w:t>的邮箱，查看邮箱，按照邮件指示进行登录操作。</w:t>
      </w:r>
      <w:r w:rsidRPr="00411C55">
        <w:rPr>
          <w:rFonts w:ascii="宋体" w:eastAsia="宋体" w:hAnsi="宋体"/>
          <w:sz w:val="24"/>
        </w:rPr>
        <w:t xml:space="preserve"> </w:t>
      </w:r>
    </w:p>
    <w:p w14:paraId="6F4B52B3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7648D861" wp14:editId="63A1E976">
            <wp:extent cx="3508896" cy="3081462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75" cy="308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B08A93" w14:textId="77777777" w:rsidR="00E50D89" w:rsidRPr="00EA736C" w:rsidRDefault="00E50D89" w:rsidP="00E50D89">
      <w:pPr>
        <w:pStyle w:val="1"/>
        <w:rPr>
          <w:rFonts w:ascii="宋体" w:hAnsi="宋体"/>
        </w:rPr>
      </w:pPr>
      <w:bookmarkStart w:id="27" w:name="_Toc13523"/>
      <w:bookmarkStart w:id="28" w:name="_Toc460506600"/>
      <w:r w:rsidRPr="00EA736C">
        <w:rPr>
          <w:rFonts w:ascii="宋体" w:hAnsi="宋体" w:hint="eastAsia"/>
        </w:rPr>
        <w:t>4.伯</w:t>
      </w:r>
      <w:proofErr w:type="gramStart"/>
      <w:r w:rsidRPr="00EA736C">
        <w:rPr>
          <w:rFonts w:ascii="宋体" w:hAnsi="宋体" w:hint="eastAsia"/>
        </w:rPr>
        <w:t>藜</w:t>
      </w:r>
      <w:proofErr w:type="gramEnd"/>
      <w:r w:rsidRPr="00EA736C">
        <w:rPr>
          <w:rFonts w:ascii="宋体" w:hAnsi="宋体"/>
        </w:rPr>
        <w:t>助学金</w:t>
      </w:r>
      <w:r w:rsidRPr="00EA736C">
        <w:rPr>
          <w:rFonts w:ascii="宋体" w:hAnsi="宋体" w:hint="eastAsia"/>
        </w:rPr>
        <w:t>管理</w:t>
      </w:r>
      <w:bookmarkEnd w:id="27"/>
      <w:bookmarkEnd w:id="28"/>
    </w:p>
    <w:p w14:paraId="0AC0F276" w14:textId="77777777" w:rsidR="00E50D89" w:rsidRPr="00EA736C" w:rsidRDefault="00E50D89" w:rsidP="00E50D89">
      <w:pPr>
        <w:pStyle w:val="2"/>
        <w:numPr>
          <w:ilvl w:val="0"/>
          <w:numId w:val="0"/>
        </w:numPr>
        <w:rPr>
          <w:rFonts w:ascii="宋体" w:hAnsi="宋体"/>
        </w:rPr>
      </w:pPr>
      <w:bookmarkStart w:id="29" w:name="_Toc20408"/>
      <w:bookmarkStart w:id="30" w:name="_Toc460506601"/>
      <w:r w:rsidRPr="00EA736C">
        <w:rPr>
          <w:rFonts w:ascii="宋体" w:hAnsi="宋体" w:hint="eastAsia"/>
        </w:rPr>
        <w:t>4.1学生用户</w:t>
      </w:r>
      <w:bookmarkEnd w:id="29"/>
      <w:bookmarkEnd w:id="30"/>
    </w:p>
    <w:p w14:paraId="2722502B" w14:textId="77777777"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1" w:name="_Toc16814"/>
      <w:bookmarkStart w:id="32" w:name="_Toc460506602"/>
      <w:r w:rsidRPr="00EA736C">
        <w:rPr>
          <w:rFonts w:ascii="宋体" w:eastAsia="宋体" w:hAnsi="宋体" w:hint="eastAsia"/>
          <w:sz w:val="30"/>
          <w:szCs w:val="30"/>
        </w:rPr>
        <w:t>4.1.1申请表申请</w:t>
      </w:r>
      <w:bookmarkEnd w:id="31"/>
      <w:bookmarkEnd w:id="32"/>
    </w:p>
    <w:p w14:paraId="6A6A370B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b/>
          <w:color w:val="FF0000"/>
          <w:sz w:val="24"/>
        </w:rPr>
      </w:pPr>
      <w:bookmarkStart w:id="33" w:name="OLE_LINK7"/>
      <w:r w:rsidRPr="00411C55">
        <w:rPr>
          <w:rFonts w:ascii="宋体" w:eastAsia="宋体" w:hAnsi="宋体" w:hint="eastAsia"/>
          <w:b/>
          <w:color w:val="FF0000"/>
          <w:sz w:val="24"/>
        </w:rPr>
        <w:t>说明：基金会用户必须先初始化年度（秋季学期），学生才可以填写申请表。</w:t>
      </w:r>
      <w:bookmarkEnd w:id="33"/>
    </w:p>
    <w:p w14:paraId="07CE8E65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申报】——【申请表申请】页面，点击新增按钮填写申请表。</w:t>
      </w:r>
    </w:p>
    <w:p w14:paraId="1A3973AA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第一步：在【申请表申请】页面，填写学校分配的注册码，点击确定。</w:t>
      </w:r>
    </w:p>
    <w:p w14:paraId="2916F25D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 w:hint="eastAsia"/>
          <w:noProof/>
        </w:rPr>
        <w:drawing>
          <wp:inline distT="0" distB="0" distL="0" distR="0" wp14:anchorId="5586472E" wp14:editId="1B659E75">
            <wp:extent cx="5274310" cy="605155"/>
            <wp:effectExtent l="19050" t="0" r="2540" b="0"/>
            <wp:docPr id="13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C96B3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第二步：点击【新增】按钮，</w:t>
      </w:r>
      <w:bookmarkStart w:id="34" w:name="OLE_LINK1"/>
      <w:r w:rsidRPr="00411C55">
        <w:rPr>
          <w:rFonts w:ascii="宋体" w:eastAsia="宋体" w:hAnsi="宋体" w:hint="eastAsia"/>
          <w:sz w:val="24"/>
        </w:rPr>
        <w:t>填写申请表。</w:t>
      </w:r>
      <w:bookmarkEnd w:id="34"/>
    </w:p>
    <w:p w14:paraId="2B0E44B8" w14:textId="77777777" w:rsidR="00E50D89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247CB3D1" wp14:editId="5F0B0D13">
            <wp:extent cx="5269230" cy="775970"/>
            <wp:effectExtent l="0" t="0" r="7620" b="5080"/>
            <wp:docPr id="1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6F0BB4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820CF76" w14:textId="77777777" w:rsidR="00411C55" w:rsidRPr="00EA736C" w:rsidRDefault="00411C55" w:rsidP="00E50D89">
      <w:pPr>
        <w:jc w:val="left"/>
        <w:rPr>
          <w:rFonts w:ascii="宋体" w:eastAsia="宋体" w:hAnsi="宋体"/>
        </w:rPr>
      </w:pPr>
    </w:p>
    <w:p w14:paraId="6DC397E3" w14:textId="77777777" w:rsidR="00E50D89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lastRenderedPageBreak/>
        <w:t>申请表填写分5步：</w:t>
      </w:r>
      <w:r w:rsidR="00411C55">
        <w:rPr>
          <w:rFonts w:ascii="宋体" w:eastAsia="宋体" w:hAnsi="宋体" w:hint="eastAsia"/>
          <w:sz w:val="24"/>
        </w:rPr>
        <w:t xml:space="preserve"> </w:t>
      </w:r>
    </w:p>
    <w:p w14:paraId="03A6DE3F" w14:textId="77777777"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</w:p>
    <w:p w14:paraId="33A8D740" w14:textId="77777777" w:rsidR="00E50D89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第一步：核对个人信息（基本信息，家庭信息、学校信息）。</w:t>
      </w:r>
    </w:p>
    <w:p w14:paraId="6F568D36" w14:textId="77777777"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</w:p>
    <w:p w14:paraId="66743E16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6017BED" wp14:editId="41FC0DC3">
            <wp:extent cx="5264785" cy="2651125"/>
            <wp:effectExtent l="0" t="0" r="12065" b="15875"/>
            <wp:docPr id="1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5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7EBA5F" w14:textId="77777777" w:rsidR="00411C55" w:rsidRDefault="00411C55" w:rsidP="00E50D89">
      <w:pPr>
        <w:rPr>
          <w:rFonts w:ascii="宋体" w:eastAsia="宋体" w:hAnsi="宋体"/>
        </w:rPr>
      </w:pPr>
    </w:p>
    <w:p w14:paraId="5CC082F6" w14:textId="77777777" w:rsidR="00411C55" w:rsidRPr="00EA736C" w:rsidRDefault="00411C55" w:rsidP="00E50D89">
      <w:pPr>
        <w:rPr>
          <w:rFonts w:ascii="宋体" w:eastAsia="宋体" w:hAnsi="宋体"/>
        </w:rPr>
      </w:pPr>
    </w:p>
    <w:p w14:paraId="606CF6E6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第二步：上</w:t>
      </w:r>
      <w:proofErr w:type="gramStart"/>
      <w:r w:rsidRPr="00411C55">
        <w:rPr>
          <w:rFonts w:ascii="宋体" w:eastAsia="宋体" w:hAnsi="宋体" w:hint="eastAsia"/>
          <w:sz w:val="24"/>
        </w:rPr>
        <w:t>传证明</w:t>
      </w:r>
      <w:proofErr w:type="gramEnd"/>
      <w:r w:rsidRPr="00411C55">
        <w:rPr>
          <w:rFonts w:ascii="宋体" w:eastAsia="宋体" w:hAnsi="宋体" w:hint="eastAsia"/>
          <w:sz w:val="24"/>
        </w:rPr>
        <w:t>材料，点击按钮“选择文件”并打开。</w:t>
      </w:r>
    </w:p>
    <w:p w14:paraId="4F48C619" w14:textId="77777777" w:rsidR="00E50D89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DA8C36F" wp14:editId="4E5E721C">
            <wp:extent cx="5266690" cy="2725420"/>
            <wp:effectExtent l="0" t="0" r="10160" b="17780"/>
            <wp:docPr id="1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E4802E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1A16290C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5F317E02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8BC0BF7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3123B229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4176A7E9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0146765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29CF47B0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FFDF50C" w14:textId="77777777"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第三步：完善申请信息（个人信息和家庭信息）</w:t>
      </w:r>
    </w:p>
    <w:p w14:paraId="1CAE80C3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84C6E85" wp14:editId="4738AFB2">
            <wp:extent cx="5270500" cy="2493010"/>
            <wp:effectExtent l="0" t="0" r="6350" b="2540"/>
            <wp:docPr id="1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8E838A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第四步：填写申请书，字数有要求。</w:t>
      </w:r>
    </w:p>
    <w:p w14:paraId="0F594903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4B90F29" wp14:editId="2A878D62">
            <wp:extent cx="5266690" cy="2687955"/>
            <wp:effectExtent l="0" t="0" r="10160" b="17145"/>
            <wp:docPr id="1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529F93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第五步：意向调查。标签由基金会设置。</w:t>
      </w:r>
    </w:p>
    <w:p w14:paraId="4FC0C00A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2D47BB40" wp14:editId="33E74724">
            <wp:extent cx="5262880" cy="1696085"/>
            <wp:effectExtent l="0" t="0" r="13970" b="18415"/>
            <wp:docPr id="1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696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94205E" w14:textId="77777777" w:rsidR="00411C55" w:rsidRDefault="00411C55" w:rsidP="00E50D89">
      <w:pPr>
        <w:rPr>
          <w:rFonts w:ascii="宋体" w:eastAsia="宋体" w:hAnsi="宋体"/>
        </w:rPr>
      </w:pPr>
    </w:p>
    <w:p w14:paraId="3DAA7CBB" w14:textId="77777777" w:rsidR="00411C55" w:rsidRDefault="00411C55" w:rsidP="00E50D89">
      <w:pPr>
        <w:rPr>
          <w:rFonts w:ascii="宋体" w:eastAsia="宋体" w:hAnsi="宋体"/>
        </w:rPr>
      </w:pPr>
    </w:p>
    <w:p w14:paraId="507FEFD1" w14:textId="77777777" w:rsidR="00411C55" w:rsidRPr="00EA736C" w:rsidRDefault="00411C55" w:rsidP="00E50D89">
      <w:pPr>
        <w:rPr>
          <w:rFonts w:ascii="宋体" w:eastAsia="宋体" w:hAnsi="宋体"/>
        </w:rPr>
      </w:pPr>
    </w:p>
    <w:p w14:paraId="5720159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bookmarkStart w:id="35" w:name="OLE_LINK37"/>
      <w:r w:rsidRPr="00411C55">
        <w:rPr>
          <w:rFonts w:ascii="宋体" w:eastAsia="宋体" w:hAnsi="宋体" w:hint="eastAsia"/>
          <w:sz w:val="24"/>
        </w:rPr>
        <w:lastRenderedPageBreak/>
        <w:t>申请表填写之后，【新增】按钮消失（见下图）。</w:t>
      </w:r>
    </w:p>
    <w:bookmarkEnd w:id="35"/>
    <w:p w14:paraId="04EA2F6F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14:paraId="272A716B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14:paraId="224DE346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14:paraId="2114C04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，点击上报按钮，将申报表上报院系审核。</w:t>
      </w:r>
    </w:p>
    <w:p w14:paraId="342076EC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AA0EF18" wp14:editId="1B013C58">
            <wp:extent cx="5274310" cy="853440"/>
            <wp:effectExtent l="0" t="0" r="2540" b="3810"/>
            <wp:docPr id="1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7F187F" w14:textId="77777777"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6" w:name="_Toc20397"/>
      <w:bookmarkStart w:id="37" w:name="_Toc460506603"/>
      <w:r w:rsidRPr="00EA736C">
        <w:rPr>
          <w:rFonts w:ascii="宋体" w:eastAsia="宋体" w:hAnsi="宋体" w:hint="eastAsia"/>
          <w:sz w:val="30"/>
          <w:szCs w:val="30"/>
        </w:rPr>
        <w:t>4.1.2年中审核申请</w:t>
      </w:r>
      <w:bookmarkEnd w:id="36"/>
      <w:bookmarkEnd w:id="37"/>
    </w:p>
    <w:p w14:paraId="12DB9509" w14:textId="77777777" w:rsidR="00E50D89" w:rsidRPr="00411C55" w:rsidRDefault="00411C55" w:rsidP="00411C55">
      <w:pPr>
        <w:pStyle w:val="a7"/>
        <w:spacing w:line="360" w:lineRule="auto"/>
        <w:rPr>
          <w:rFonts w:ascii="宋体" w:eastAsia="宋体" w:hAnsi="宋体"/>
          <w:b/>
          <w:bCs/>
          <w:color w:val="FF0000"/>
          <w:sz w:val="24"/>
        </w:rPr>
      </w:pPr>
      <w:r>
        <w:rPr>
          <w:rFonts w:ascii="宋体" w:eastAsia="宋体" w:hAnsi="宋体" w:hint="eastAsia"/>
          <w:b/>
          <w:bCs/>
          <w:color w:val="FF0000"/>
          <w:sz w:val="24"/>
        </w:rPr>
        <w:t>说明：基金会用户必须先初始化年度（秋季学期），学生才可以进行年中申请</w:t>
      </w:r>
    </w:p>
    <w:p w14:paraId="0CF12608" w14:textId="77777777" w:rsidR="00411C55" w:rsidRPr="00411C55" w:rsidRDefault="00411C55" w:rsidP="00411C55">
      <w:pPr>
        <w:pStyle w:val="a7"/>
        <w:spacing w:line="360" w:lineRule="auto"/>
        <w:rPr>
          <w:rFonts w:ascii="宋体" w:eastAsia="宋体" w:hAnsi="宋体"/>
          <w:b/>
          <w:bCs/>
          <w:color w:val="FF0000"/>
          <w:sz w:val="24"/>
        </w:rPr>
      </w:pPr>
    </w:p>
    <w:p w14:paraId="1A4CB76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申报】——【年度审核申请】页面。点击新增按钮，进入新增页面。</w:t>
      </w:r>
    </w:p>
    <w:p w14:paraId="0C23E01B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974C088" wp14:editId="2F0ADC9A">
            <wp:extent cx="5265420" cy="765175"/>
            <wp:effectExtent l="0" t="0" r="11430" b="15875"/>
            <wp:docPr id="191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10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59137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新增页面：</w:t>
      </w:r>
    </w:p>
    <w:p w14:paraId="0F4BD9A1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第一步：核对个人信息。</w:t>
      </w:r>
    </w:p>
    <w:p w14:paraId="6BE8A777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EBDC674" wp14:editId="6173270E">
            <wp:extent cx="5269865" cy="2513330"/>
            <wp:effectExtent l="0" t="0" r="6985" b="1270"/>
            <wp:docPr id="193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图片 10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6D5FFD" w14:textId="77777777" w:rsidR="00411C55" w:rsidRDefault="00411C55" w:rsidP="00E50D89">
      <w:pPr>
        <w:rPr>
          <w:rFonts w:ascii="宋体" w:eastAsia="宋体" w:hAnsi="宋体"/>
        </w:rPr>
      </w:pPr>
    </w:p>
    <w:p w14:paraId="1A084C26" w14:textId="77777777" w:rsidR="00411C55" w:rsidRPr="00EA736C" w:rsidRDefault="00411C55" w:rsidP="00E50D89">
      <w:pPr>
        <w:rPr>
          <w:rFonts w:ascii="宋体" w:eastAsia="宋体" w:hAnsi="宋体"/>
        </w:rPr>
      </w:pPr>
    </w:p>
    <w:p w14:paraId="4B5DFC1C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lastRenderedPageBreak/>
        <w:t>第二步：填写成绩表。</w:t>
      </w:r>
    </w:p>
    <w:p w14:paraId="6F9DA1C0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9AE38E7" wp14:editId="4BC9B036">
            <wp:extent cx="5271135" cy="2289175"/>
            <wp:effectExtent l="0" t="0" r="5715" b="15875"/>
            <wp:docPr id="194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10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532BF4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第三步：填写年中总结。</w:t>
      </w:r>
    </w:p>
    <w:p w14:paraId="4AC9E404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379ED99" wp14:editId="479CC23A">
            <wp:extent cx="5270500" cy="1969770"/>
            <wp:effectExtent l="0" t="0" r="6350" b="11430"/>
            <wp:docPr id="195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10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3D4605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411C55">
        <w:rPr>
          <w:rFonts w:ascii="宋体" w:eastAsia="宋体" w:hAnsi="宋体" w:hint="eastAsia"/>
          <w:sz w:val="24"/>
        </w:rPr>
        <w:t>第四步：意向调查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63D3F506" wp14:editId="556BCBBC">
            <wp:extent cx="5273675" cy="1835150"/>
            <wp:effectExtent l="0" t="0" r="3175" b="12700"/>
            <wp:docPr id="20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图片 1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FB3FC1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申请表填写之后，【新增】按钮消失（见下图）。</w:t>
      </w:r>
    </w:p>
    <w:p w14:paraId="46DBDD9F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14:paraId="7BD1E49D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14:paraId="3E3C62A8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14:paraId="2DA1982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，点击上报按钮，将申报表上报学校审核。</w:t>
      </w:r>
    </w:p>
    <w:p w14:paraId="2B57EBB0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2373BBFF" wp14:editId="29FFF12B">
            <wp:extent cx="5268595" cy="792480"/>
            <wp:effectExtent l="0" t="0" r="8255" b="7620"/>
            <wp:docPr id="311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图片 12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F983A5" w14:textId="77777777"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8" w:name="_Toc7307"/>
      <w:bookmarkStart w:id="39" w:name="_Toc460506604"/>
      <w:r w:rsidRPr="00EA736C">
        <w:rPr>
          <w:rFonts w:ascii="宋体" w:eastAsia="宋体" w:hAnsi="宋体" w:hint="eastAsia"/>
          <w:sz w:val="30"/>
          <w:szCs w:val="30"/>
        </w:rPr>
        <w:t>4.1.</w:t>
      </w:r>
      <w:proofErr w:type="gramStart"/>
      <w:r w:rsidRPr="00EA736C">
        <w:rPr>
          <w:rFonts w:ascii="宋体" w:eastAsia="宋体" w:hAnsi="宋体" w:hint="eastAsia"/>
          <w:sz w:val="30"/>
          <w:szCs w:val="30"/>
        </w:rPr>
        <w:t>3</w:t>
      </w:r>
      <w:proofErr w:type="gramEnd"/>
      <w:r w:rsidRPr="00EA736C">
        <w:rPr>
          <w:rFonts w:ascii="宋体" w:eastAsia="宋体" w:hAnsi="宋体" w:hint="eastAsia"/>
          <w:sz w:val="30"/>
          <w:szCs w:val="30"/>
        </w:rPr>
        <w:t>年度审核申请</w:t>
      </w:r>
      <w:bookmarkEnd w:id="38"/>
      <w:bookmarkEnd w:id="39"/>
    </w:p>
    <w:p w14:paraId="0D3C4070" w14:textId="751FB5C2" w:rsidR="00E50D89" w:rsidRPr="00411C55" w:rsidRDefault="00E50D89" w:rsidP="00411C55">
      <w:pPr>
        <w:spacing w:line="360" w:lineRule="auto"/>
        <w:rPr>
          <w:rFonts w:ascii="宋体" w:eastAsia="宋体" w:hAnsi="宋体"/>
          <w:b/>
          <w:color w:val="FF0000"/>
          <w:sz w:val="24"/>
        </w:rPr>
      </w:pPr>
      <w:r w:rsidRPr="00411C55">
        <w:rPr>
          <w:rFonts w:ascii="宋体" w:eastAsia="宋体" w:hAnsi="宋体" w:hint="eastAsia"/>
          <w:b/>
          <w:color w:val="FF0000"/>
          <w:sz w:val="24"/>
        </w:rPr>
        <w:t>说明：只有年</w:t>
      </w:r>
      <w:r w:rsidR="00E32AE2">
        <w:rPr>
          <w:rFonts w:ascii="宋体" w:eastAsia="宋体" w:hAnsi="宋体" w:hint="eastAsia"/>
          <w:b/>
          <w:color w:val="FF0000"/>
          <w:sz w:val="24"/>
        </w:rPr>
        <w:t>中</w:t>
      </w:r>
      <w:r w:rsidRPr="00411C55">
        <w:rPr>
          <w:rFonts w:ascii="宋体" w:eastAsia="宋体" w:hAnsi="宋体" w:hint="eastAsia"/>
          <w:b/>
          <w:color w:val="FF0000"/>
          <w:sz w:val="24"/>
        </w:rPr>
        <w:t>申请表通过基金会审核后，才能做年度审核申请。</w:t>
      </w:r>
    </w:p>
    <w:p w14:paraId="5B80C6F4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申报】——【年度审核申请】页面，点击新增按钮，填写申请表。</w:t>
      </w:r>
    </w:p>
    <w:p w14:paraId="765D564E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5AD3B5B1" wp14:editId="06EE348D">
            <wp:extent cx="5271770" cy="709930"/>
            <wp:effectExtent l="0" t="0" r="5080" b="13970"/>
            <wp:docPr id="725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9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C4DC1A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进入新增页面：</w:t>
      </w:r>
    </w:p>
    <w:p w14:paraId="1C3CD5B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第一步：核对个人信息。</w:t>
      </w:r>
    </w:p>
    <w:p w14:paraId="64DED811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B62B240" wp14:editId="145D47D3">
            <wp:extent cx="5266055" cy="2505710"/>
            <wp:effectExtent l="0" t="0" r="10795" b="8890"/>
            <wp:docPr id="726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10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13EC2D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第二步：填写成绩表。</w:t>
      </w: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599925D2" wp14:editId="634CBDA8">
            <wp:extent cx="5271135" cy="2555875"/>
            <wp:effectExtent l="0" t="0" r="5715" b="15875"/>
            <wp:docPr id="727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10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5858AF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第三步：新增获奖情况。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1214C41B" wp14:editId="41B3ECC4">
            <wp:extent cx="5262245" cy="1736725"/>
            <wp:effectExtent l="0" t="0" r="14605" b="15875"/>
            <wp:docPr id="728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10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3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4EFF5A" w14:textId="77777777" w:rsidR="00E50D89" w:rsidRDefault="00E50D89" w:rsidP="00E50D89">
      <w:pPr>
        <w:jc w:val="left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第四步：填写家庭情况表。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2E8EF472" wp14:editId="3D4479B4">
            <wp:extent cx="5269865" cy="2724150"/>
            <wp:effectExtent l="0" t="0" r="6985" b="0"/>
            <wp:docPr id="729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10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A6E801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4A1F2CB4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2902D407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6C8CD3D4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71A74A33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39D66CCE" w14:textId="77777777" w:rsidR="00411C55" w:rsidRPr="00EA736C" w:rsidRDefault="00411C55" w:rsidP="00E50D89">
      <w:pPr>
        <w:jc w:val="left"/>
        <w:rPr>
          <w:rFonts w:ascii="宋体" w:eastAsia="宋体" w:hAnsi="宋体"/>
          <w:color w:val="000000" w:themeColor="text1"/>
        </w:rPr>
      </w:pPr>
    </w:p>
    <w:p w14:paraId="7218F26D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lastRenderedPageBreak/>
        <w:t>第五步：年度总结。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06FDC264" wp14:editId="50171B31">
            <wp:extent cx="5264150" cy="2355850"/>
            <wp:effectExtent l="0" t="0" r="12700" b="6350"/>
            <wp:docPr id="730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10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192666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第六步：</w:t>
      </w:r>
      <w:r w:rsidR="006D566F">
        <w:rPr>
          <w:rFonts w:ascii="宋体" w:eastAsia="宋体" w:hAnsi="宋体" w:hint="eastAsia"/>
          <w:sz w:val="24"/>
        </w:rPr>
        <w:t>意向调查</w:t>
      </w:r>
      <w:r w:rsidRPr="00EA736C">
        <w:rPr>
          <w:rFonts w:ascii="宋体" w:eastAsia="宋体" w:hAnsi="宋体" w:hint="eastAsia"/>
          <w:noProof/>
          <w:color w:val="000000" w:themeColor="text1"/>
        </w:rPr>
        <w:drawing>
          <wp:inline distT="0" distB="0" distL="114300" distR="114300" wp14:anchorId="217B0EBA" wp14:editId="08F0CCF1">
            <wp:extent cx="5262245" cy="1903095"/>
            <wp:effectExtent l="0" t="0" r="14605" b="1905"/>
            <wp:docPr id="731" name="图片 380" descr="QQ截图2016081211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380" descr="QQ截图2016081211160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0" w:name="OLE_LINK38"/>
    </w:p>
    <w:p w14:paraId="59E2F8FC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</w:p>
    <w:bookmarkEnd w:id="40"/>
    <w:p w14:paraId="7376C4E5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14:paraId="2E6C6DD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14:paraId="10BFAE0D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14:paraId="2484D861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，点击上报按钮，将申报表上报院系审核。</w:t>
      </w:r>
    </w:p>
    <w:p w14:paraId="176DC8CC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8F2E516" wp14:editId="394B44ED">
            <wp:extent cx="5271135" cy="1073785"/>
            <wp:effectExtent l="0" t="0" r="5715" b="12065"/>
            <wp:docPr id="73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图片 12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BCFF7E" w14:textId="77777777" w:rsidR="006412C2" w:rsidRPr="00EA736C" w:rsidRDefault="006412C2">
      <w:pPr>
        <w:rPr>
          <w:rFonts w:ascii="宋体" w:eastAsia="宋体" w:hAnsi="宋体"/>
        </w:rPr>
      </w:pPr>
    </w:p>
    <w:sectPr w:rsidR="006412C2" w:rsidRPr="00EA7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DCA91" w14:textId="77777777" w:rsidR="0002798A" w:rsidRDefault="0002798A" w:rsidP="00E50D89">
      <w:r>
        <w:separator/>
      </w:r>
    </w:p>
  </w:endnote>
  <w:endnote w:type="continuationSeparator" w:id="0">
    <w:p w14:paraId="1C43F36F" w14:textId="77777777" w:rsidR="0002798A" w:rsidRDefault="0002798A" w:rsidP="00E5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F8FF6" w14:textId="4978EC20" w:rsidR="00E50D89" w:rsidRDefault="008650F8" w:rsidP="008650F8">
    <w:pPr>
      <w:pStyle w:val="a5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2D0CC" w14:textId="77777777" w:rsidR="0002798A" w:rsidRDefault="0002798A" w:rsidP="00E50D89">
      <w:r>
        <w:separator/>
      </w:r>
    </w:p>
  </w:footnote>
  <w:footnote w:type="continuationSeparator" w:id="0">
    <w:p w14:paraId="57A22CF2" w14:textId="77777777" w:rsidR="0002798A" w:rsidRDefault="0002798A" w:rsidP="00E50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B468D"/>
    <w:multiLevelType w:val="singleLevel"/>
    <w:tmpl w:val="576B468D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395044F"/>
    <w:multiLevelType w:val="multilevel"/>
    <w:tmpl w:val="6395044F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89284002">
    <w:abstractNumId w:val="1"/>
  </w:num>
  <w:num w:numId="2" w16cid:durableId="165409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formsDesign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A80"/>
    <w:rsid w:val="0002798A"/>
    <w:rsid w:val="00043BDA"/>
    <w:rsid w:val="002F0020"/>
    <w:rsid w:val="00304360"/>
    <w:rsid w:val="00354D8B"/>
    <w:rsid w:val="00411C55"/>
    <w:rsid w:val="004479AC"/>
    <w:rsid w:val="004C2419"/>
    <w:rsid w:val="00532476"/>
    <w:rsid w:val="00597AB6"/>
    <w:rsid w:val="006412C2"/>
    <w:rsid w:val="006D566F"/>
    <w:rsid w:val="00780C0C"/>
    <w:rsid w:val="008650F8"/>
    <w:rsid w:val="008D65BE"/>
    <w:rsid w:val="009032BC"/>
    <w:rsid w:val="00C037D0"/>
    <w:rsid w:val="00C66C73"/>
    <w:rsid w:val="00C97A80"/>
    <w:rsid w:val="00D50174"/>
    <w:rsid w:val="00DA66A6"/>
    <w:rsid w:val="00DA7E3D"/>
    <w:rsid w:val="00E32AE2"/>
    <w:rsid w:val="00E50D89"/>
    <w:rsid w:val="00EA736C"/>
    <w:rsid w:val="00F6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B5C6C"/>
  <w15:chartTrackingRefBased/>
  <w15:docId w15:val="{D4B7A766-CE42-4DBA-A4B7-7092695A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50D89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0"/>
    <w:qFormat/>
    <w:rsid w:val="00E50D8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50D8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D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50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50D89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E50D89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qFormat/>
    <w:rsid w:val="00E50D89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E50D89"/>
    <w:rPr>
      <w:b/>
      <w:bCs/>
      <w:sz w:val="32"/>
      <w:szCs w:val="32"/>
    </w:rPr>
  </w:style>
  <w:style w:type="paragraph" w:styleId="a7">
    <w:name w:val="annotation text"/>
    <w:basedOn w:val="a"/>
    <w:link w:val="a8"/>
    <w:uiPriority w:val="99"/>
    <w:unhideWhenUsed/>
    <w:qFormat/>
    <w:rsid w:val="00E50D89"/>
    <w:pPr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E50D89"/>
  </w:style>
  <w:style w:type="paragraph" w:styleId="a9">
    <w:name w:val="Balloon Text"/>
    <w:basedOn w:val="a"/>
    <w:link w:val="aa"/>
    <w:uiPriority w:val="99"/>
    <w:semiHidden/>
    <w:unhideWhenUsed/>
    <w:rsid w:val="00EA736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A736C"/>
    <w:rPr>
      <w:sz w:val="18"/>
      <w:szCs w:val="18"/>
    </w:rPr>
  </w:style>
  <w:style w:type="paragraph" w:styleId="ab">
    <w:name w:val="Revision"/>
    <w:hidden/>
    <w:uiPriority w:val="99"/>
    <w:semiHidden/>
    <w:rsid w:val="00E32AE2"/>
  </w:style>
  <w:style w:type="character" w:styleId="ac">
    <w:name w:val="Hyperlink"/>
    <w:basedOn w:val="a0"/>
    <w:uiPriority w:val="99"/>
    <w:unhideWhenUsed/>
    <w:rsid w:val="00F618D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618D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650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hyperlink" Target="http://pm.tspef.org:8080/pros/identity/indexgx.action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韦巍</dc:creator>
  <cp:keywords/>
  <dc:description/>
  <cp:lastModifiedBy>Jun Jiang</cp:lastModifiedBy>
  <cp:revision>8</cp:revision>
  <cp:lastPrinted>2023-08-25T05:07:00Z</cp:lastPrinted>
  <dcterms:created xsi:type="dcterms:W3CDTF">2021-10-27T03:22:00Z</dcterms:created>
  <dcterms:modified xsi:type="dcterms:W3CDTF">2023-08-25T05:07:00Z</dcterms:modified>
</cp:coreProperties>
</file>