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4" w:rsidRPr="00AF6884" w:rsidRDefault="00AF6884" w:rsidP="00AF6884">
      <w:pPr>
        <w:widowControl/>
        <w:spacing w:before="100" w:beforeAutospacing="1" w:after="100" w:afterAutospacing="1" w:line="560" w:lineRule="atLeas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AF6884">
        <w:rPr>
          <w:rFonts w:ascii="仿宋" w:eastAsia="仿宋" w:hAnsi="仿宋" w:cs="宋体" w:hint="eastAsia"/>
          <w:b/>
          <w:kern w:val="0"/>
          <w:sz w:val="32"/>
          <w:szCs w:val="32"/>
        </w:rPr>
        <w:t>药学院走读学生办理校园通行证的通知</w:t>
      </w:r>
    </w:p>
    <w:p w:rsidR="00AF6884" w:rsidRPr="00AF6884" w:rsidRDefault="00AF6884" w:rsidP="00AF688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各班级</w:t>
      </w: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AF6884" w:rsidRPr="00AF6884" w:rsidRDefault="00AF6884" w:rsidP="00AF6884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根据学校疫情防控工作要求，学生返校后实行封闭管理。为做好特殊时期本科生进出校园的管理工作，</w:t>
      </w: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特给走读学生办理校园通行证。</w:t>
      </w:r>
      <w:r w:rsidRPr="00AF6884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AF6884" w:rsidRPr="00AF6884" w:rsidRDefault="00AF6884" w:rsidP="00AF6884">
      <w:pPr>
        <w:widowControl/>
        <w:spacing w:line="360" w:lineRule="auto"/>
        <w:ind w:firstLine="6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具体要求如下：</w:t>
      </w:r>
    </w:p>
    <w:p w:rsidR="00AF6884" w:rsidRPr="00AF6884" w:rsidRDefault="00AF6884" w:rsidP="00AF6884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F6884">
        <w:rPr>
          <w:rFonts w:ascii="仿宋" w:eastAsia="仿宋" w:hAnsi="仿宋" w:cs="宋体"/>
          <w:kern w:val="0"/>
          <w:sz w:val="28"/>
          <w:szCs w:val="28"/>
        </w:rPr>
        <w:t>1.</w:t>
      </w:r>
      <w:r w:rsidRPr="00AF6884">
        <w:rPr>
          <w:rFonts w:ascii="Calibri" w:eastAsia="仿宋" w:hAnsi="Calibri" w:cs="Calibri"/>
          <w:kern w:val="0"/>
          <w:sz w:val="28"/>
          <w:szCs w:val="28"/>
        </w:rPr>
        <w:t> </w:t>
      </w: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走读</w:t>
      </w: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学生填写《南京中医药大学疫情防控期间本科生离校通行证申请表》</w:t>
      </w:r>
      <w:r w:rsidR="0075435B">
        <w:rPr>
          <w:rFonts w:ascii="仿宋" w:eastAsia="仿宋" w:hAnsi="仿宋" w:cs="宋体" w:hint="eastAsia"/>
          <w:kern w:val="0"/>
          <w:sz w:val="28"/>
          <w:szCs w:val="28"/>
        </w:rPr>
        <w:t>，辅导员（1</w:t>
      </w:r>
      <w:r w:rsidR="0075435B">
        <w:rPr>
          <w:rFonts w:ascii="仿宋" w:eastAsia="仿宋" w:hAnsi="仿宋" w:cs="宋体"/>
          <w:kern w:val="0"/>
          <w:sz w:val="28"/>
          <w:szCs w:val="28"/>
        </w:rPr>
        <w:t>8</w:t>
      </w:r>
      <w:r w:rsidR="0075435B">
        <w:rPr>
          <w:rFonts w:ascii="仿宋" w:eastAsia="仿宋" w:hAnsi="仿宋" w:cs="宋体" w:hint="eastAsia"/>
          <w:kern w:val="0"/>
          <w:sz w:val="28"/>
          <w:szCs w:val="28"/>
        </w:rPr>
        <w:t>、1</w:t>
      </w:r>
      <w:r w:rsidR="0075435B">
        <w:rPr>
          <w:rFonts w:ascii="仿宋" w:eastAsia="仿宋" w:hAnsi="仿宋" w:cs="宋体"/>
          <w:kern w:val="0"/>
          <w:sz w:val="28"/>
          <w:szCs w:val="28"/>
        </w:rPr>
        <w:t>9</w:t>
      </w:r>
      <w:r w:rsidR="0075435B">
        <w:rPr>
          <w:rFonts w:ascii="仿宋" w:eastAsia="仿宋" w:hAnsi="仿宋" w:cs="宋体" w:hint="eastAsia"/>
          <w:kern w:val="0"/>
          <w:sz w:val="28"/>
          <w:szCs w:val="28"/>
        </w:rPr>
        <w:t>级为班主任）签字审核</w:t>
      </w:r>
      <w:r>
        <w:rPr>
          <w:rFonts w:ascii="仿宋" w:eastAsia="仿宋" w:hAnsi="仿宋" w:cs="宋体" w:hint="eastAsia"/>
          <w:kern w:val="0"/>
          <w:sz w:val="28"/>
          <w:szCs w:val="28"/>
        </w:rPr>
        <w:t>。本学期新增走读学生需先办理走读协议及退宿手续。新增走读学生手续未办理好期间，凭《</w:t>
      </w: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疫情防控期间本科生返校申请表</w:t>
      </w:r>
      <w:r>
        <w:rPr>
          <w:rFonts w:ascii="仿宋" w:eastAsia="仿宋" w:hAnsi="仿宋" w:cs="宋体" w:hint="eastAsia"/>
          <w:kern w:val="0"/>
          <w:sz w:val="28"/>
          <w:szCs w:val="28"/>
        </w:rPr>
        <w:t>》临时进出校园。</w:t>
      </w:r>
    </w:p>
    <w:p w:rsidR="00AF6884" w:rsidRPr="00AF6884" w:rsidRDefault="00AF6884" w:rsidP="00AF6884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410CD">
        <w:rPr>
          <w:rFonts w:ascii="仿宋" w:eastAsia="仿宋" w:hAnsi="仿宋" w:cs="宋体"/>
          <w:kern w:val="0"/>
          <w:sz w:val="28"/>
          <w:szCs w:val="28"/>
        </w:rPr>
        <w:t>2.</w:t>
      </w:r>
      <w:r w:rsidRPr="009410CD">
        <w:rPr>
          <w:rFonts w:ascii="Calibri" w:eastAsia="仿宋" w:hAnsi="Calibri" w:cs="Calibri"/>
          <w:kern w:val="0"/>
          <w:sz w:val="28"/>
          <w:szCs w:val="28"/>
        </w:rPr>
        <w:t> </w:t>
      </w:r>
      <w:r w:rsidR="009410CD">
        <w:rPr>
          <w:rFonts w:ascii="Calibri" w:eastAsia="仿宋" w:hAnsi="Calibri" w:cs="Calibri" w:hint="eastAsia"/>
          <w:kern w:val="0"/>
          <w:sz w:val="28"/>
          <w:szCs w:val="28"/>
        </w:rPr>
        <w:t>老走读学生</w:t>
      </w:r>
      <w:r w:rsidR="008F512C">
        <w:rPr>
          <w:rFonts w:ascii="Calibri" w:eastAsia="仿宋" w:hAnsi="Calibri" w:cs="Calibri" w:hint="eastAsia"/>
          <w:kern w:val="0"/>
          <w:sz w:val="28"/>
          <w:szCs w:val="28"/>
        </w:rPr>
        <w:t>离校通行证申请表</w:t>
      </w:r>
      <w:r w:rsidR="009410CD" w:rsidRPr="009410CD">
        <w:rPr>
          <w:rFonts w:ascii="仿宋" w:eastAsia="仿宋" w:hAnsi="仿宋" w:cs="宋体" w:hint="eastAsia"/>
          <w:kern w:val="0"/>
          <w:sz w:val="28"/>
          <w:szCs w:val="28"/>
        </w:rPr>
        <w:t>，请在9月</w:t>
      </w:r>
      <w:r w:rsidR="00A1328E">
        <w:rPr>
          <w:rFonts w:ascii="仿宋" w:eastAsia="仿宋" w:hAnsi="仿宋" w:cs="宋体"/>
          <w:kern w:val="0"/>
          <w:sz w:val="28"/>
          <w:szCs w:val="28"/>
        </w:rPr>
        <w:t>8</w:t>
      </w:r>
      <w:r w:rsidR="009410CD" w:rsidRPr="009410CD">
        <w:rPr>
          <w:rFonts w:ascii="仿宋" w:eastAsia="仿宋" w:hAnsi="仿宋" w:cs="宋体" w:hint="eastAsia"/>
          <w:kern w:val="0"/>
          <w:sz w:val="28"/>
          <w:szCs w:val="28"/>
        </w:rPr>
        <w:t>日之前，交给学工办高莉莉老师。</w:t>
      </w:r>
      <w:r w:rsidR="009410CD">
        <w:rPr>
          <w:rFonts w:ascii="仿宋" w:eastAsia="仿宋" w:hAnsi="仿宋" w:cs="宋体" w:hint="eastAsia"/>
          <w:kern w:val="0"/>
          <w:sz w:val="28"/>
          <w:szCs w:val="28"/>
        </w:rPr>
        <w:t>新增走读学生</w:t>
      </w:r>
      <w:r w:rsidR="00C249C7">
        <w:rPr>
          <w:rFonts w:ascii="仿宋" w:eastAsia="仿宋" w:hAnsi="仿宋" w:cs="宋体" w:hint="eastAsia"/>
          <w:kern w:val="0"/>
          <w:sz w:val="28"/>
          <w:szCs w:val="28"/>
        </w:rPr>
        <w:t>返校之后，请联系辅导员、班主任尽快办理走读手续及退宿手续</w:t>
      </w:r>
      <w:r w:rsidR="00E532E0">
        <w:rPr>
          <w:rFonts w:ascii="仿宋" w:eastAsia="仿宋" w:hAnsi="仿宋" w:cs="宋体" w:hint="eastAsia"/>
          <w:kern w:val="0"/>
          <w:sz w:val="28"/>
          <w:szCs w:val="28"/>
        </w:rPr>
        <w:t>（具体表格请见附件2、附件3</w:t>
      </w:r>
      <w:bookmarkStart w:id="0" w:name="_GoBack"/>
      <w:bookmarkEnd w:id="0"/>
      <w:r w:rsidR="00E532E0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C249C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9410CD">
        <w:rPr>
          <w:rFonts w:ascii="仿宋" w:eastAsia="仿宋" w:hAnsi="仿宋" w:cs="宋体" w:hint="eastAsia"/>
          <w:kern w:val="0"/>
          <w:sz w:val="28"/>
          <w:szCs w:val="28"/>
        </w:rPr>
        <w:t>待办理好之后，学院再次统一办理。</w:t>
      </w:r>
    </w:p>
    <w:p w:rsidR="00AF6884" w:rsidRPr="00AF6884" w:rsidRDefault="00AF6884" w:rsidP="00AF6884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F6884">
        <w:rPr>
          <w:rFonts w:ascii="Times New Roman" w:eastAsia="宋体" w:hAnsi="Times New Roman" w:cs="Times New Roman"/>
          <w:kern w:val="0"/>
          <w:sz w:val="28"/>
          <w:szCs w:val="28"/>
        </w:rPr>
        <w:t>3. </w:t>
      </w: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学院将审核批准的学生信息填入《南京中医药大学疫情防控期间本科生出入证信息采集表》，纸质版经学工书记签字、盖章后报送至</w:t>
      </w:r>
      <w:r>
        <w:rPr>
          <w:rFonts w:ascii="仿宋" w:eastAsia="仿宋" w:hAnsi="仿宋" w:cs="宋体" w:hint="eastAsia"/>
          <w:kern w:val="0"/>
          <w:sz w:val="28"/>
          <w:szCs w:val="28"/>
        </w:rPr>
        <w:t>校</w:t>
      </w: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学生处学生事务管理办公室，同时报送电子表，领取出入证</w:t>
      </w:r>
      <w:r w:rsidR="007330B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AF6884" w:rsidRDefault="00AF6884" w:rsidP="00AF6884">
      <w:pPr>
        <w:widowControl/>
        <w:spacing w:line="360" w:lineRule="auto"/>
        <w:ind w:firstLine="6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6884">
        <w:rPr>
          <w:rFonts w:ascii="Times New Roman" w:eastAsia="宋体" w:hAnsi="Times New Roman" w:cs="Times New Roman"/>
          <w:kern w:val="0"/>
          <w:sz w:val="28"/>
          <w:szCs w:val="28"/>
        </w:rPr>
        <w:t>4. </w:t>
      </w:r>
      <w:r w:rsidRPr="00AF6884">
        <w:rPr>
          <w:rFonts w:ascii="仿宋" w:eastAsia="仿宋" w:hAnsi="仿宋" w:cs="宋体" w:hint="eastAsia"/>
          <w:kern w:val="0"/>
          <w:sz w:val="28"/>
          <w:szCs w:val="28"/>
        </w:rPr>
        <w:t>出入证上贴学生本人照片，学院加盖公章，学生凭出入证离开校门，刷校园卡进入校园。</w:t>
      </w:r>
    </w:p>
    <w:p w:rsidR="002630E0" w:rsidRDefault="002630E0" w:rsidP="00AF6884">
      <w:pPr>
        <w:widowControl/>
        <w:spacing w:line="360" w:lineRule="auto"/>
        <w:ind w:firstLine="64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具体表格请见附件1</w:t>
      </w:r>
      <w:r w:rsidR="009410C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9410CD" w:rsidRDefault="00B85DDD" w:rsidP="00B85DDD">
      <w:pPr>
        <w:widowControl/>
        <w:spacing w:line="360" w:lineRule="auto"/>
        <w:ind w:firstLine="64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药学院学工办</w:t>
      </w:r>
    </w:p>
    <w:p w:rsidR="00B85DDD" w:rsidRDefault="00B85DDD" w:rsidP="00B85DDD">
      <w:pPr>
        <w:widowControl/>
        <w:spacing w:line="360" w:lineRule="auto"/>
        <w:ind w:firstLine="640"/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</w:t>
      </w:r>
      <w:r>
        <w:rPr>
          <w:rFonts w:ascii="仿宋" w:eastAsia="仿宋" w:hAnsi="仿宋" w:cs="宋体"/>
          <w:kern w:val="0"/>
          <w:sz w:val="28"/>
          <w:szCs w:val="28"/>
        </w:rPr>
        <w:t>020</w:t>
      </w:r>
      <w:r>
        <w:rPr>
          <w:rFonts w:ascii="仿宋" w:eastAsia="仿宋" w:hAnsi="仿宋" w:cs="宋体" w:hint="eastAsia"/>
          <w:kern w:val="0"/>
          <w:sz w:val="28"/>
          <w:szCs w:val="28"/>
        </w:rPr>
        <w:t>年9月3日</w:t>
      </w:r>
    </w:p>
    <w:p w:rsidR="002630E0" w:rsidRDefault="002630E0" w:rsidP="002630E0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附件1：</w:t>
      </w:r>
    </w:p>
    <w:p w:rsidR="002630E0" w:rsidRDefault="002630E0" w:rsidP="002630E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南京中医药大学疫情防控期间本科生离校通行证申请表</w:t>
      </w:r>
    </w:p>
    <w:tbl>
      <w:tblPr>
        <w:tblStyle w:val="a8"/>
        <w:tblpPr w:leftFromText="180" w:rightFromText="180" w:vertAnchor="text" w:horzAnchor="page" w:tblpXSpec="center" w:tblpY="419"/>
        <w:tblOverlap w:val="never"/>
        <w:tblW w:w="9384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621"/>
        <w:gridCol w:w="1417"/>
        <w:gridCol w:w="1418"/>
        <w:gridCol w:w="2126"/>
      </w:tblGrid>
      <w:tr w:rsidR="002630E0" w:rsidTr="00054400">
        <w:trPr>
          <w:trHeight w:val="5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tabs>
                <w:tab w:val="left" w:pos="220"/>
              </w:tabs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tabs>
                <w:tab w:val="center" w:pos="1072"/>
                <w:tab w:val="right" w:pos="2145"/>
              </w:tabs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tabs>
                <w:tab w:val="center" w:pos="1072"/>
                <w:tab w:val="right" w:pos="2145"/>
              </w:tabs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学院班级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2"/>
                <w:sz w:val="21"/>
                <w:szCs w:val="21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4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2630E0" w:rsidTr="00054400">
        <w:trPr>
          <w:trHeight w:val="5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0E0" w:rsidRDefault="002630E0" w:rsidP="0005440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0E0" w:rsidRDefault="002630E0" w:rsidP="0005440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2630E0" w:rsidTr="00054400">
        <w:trPr>
          <w:trHeight w:val="111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0" w:rsidRDefault="002630E0" w:rsidP="00054400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2"/>
                <w:sz w:val="21"/>
                <w:szCs w:val="21"/>
              </w:rPr>
              <w:t>离校前身体是否健康</w:t>
            </w:r>
          </w:p>
          <w:p w:rsidR="002630E0" w:rsidRDefault="002630E0" w:rsidP="00054400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2"/>
                <w:sz w:val="21"/>
                <w:szCs w:val="21"/>
              </w:rPr>
              <w:t>（体温、发热、咳嗽等）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0E0" w:rsidRDefault="002630E0" w:rsidP="00054400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2630E0" w:rsidTr="00054400">
        <w:trPr>
          <w:trHeight w:val="19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0" w:rsidRDefault="002630E0" w:rsidP="00054400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2"/>
                <w:sz w:val="21"/>
                <w:szCs w:val="21"/>
              </w:rPr>
              <w:t>外出申请概述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外出事由：</w:t>
            </w:r>
          </w:p>
          <w:p w:rsidR="002630E0" w:rsidRDefault="002630E0" w:rsidP="00054400">
            <w:pPr>
              <w:spacing w:line="340" w:lineRule="exact"/>
              <w:rPr>
                <w:rFonts w:ascii="宋体" w:hAnsi="宋体"/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家长是否知情同意：</w:t>
            </w:r>
          </w:p>
          <w:p w:rsidR="002630E0" w:rsidRDefault="002630E0" w:rsidP="00054400">
            <w:pPr>
              <w:spacing w:line="340" w:lineRule="exact"/>
              <w:rPr>
                <w:rFonts w:ascii="宋体" w:hAnsi="宋体"/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紧急联系人姓名及电话：</w:t>
            </w:r>
          </w:p>
        </w:tc>
      </w:tr>
      <w:tr w:rsidR="002630E0" w:rsidTr="00054400">
        <w:trPr>
          <w:trHeight w:val="19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0" w:rsidRDefault="002630E0" w:rsidP="00054400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外出行程等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340" w:lineRule="exact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详细目的地：</w:t>
            </w: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通行证使用时间：（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日——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日）</w:t>
            </w:r>
          </w:p>
        </w:tc>
      </w:tr>
      <w:tr w:rsidR="002630E0" w:rsidTr="00054400">
        <w:trPr>
          <w:trHeight w:val="16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0" w:rsidRDefault="002630E0" w:rsidP="00054400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外出注意</w:t>
            </w:r>
            <w:r>
              <w:rPr>
                <w:rFonts w:hint="eastAsia"/>
                <w:b/>
                <w:szCs w:val="21"/>
              </w:rPr>
              <w:t>事项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0" w:rsidRDefault="002630E0" w:rsidP="00054400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“苏康码”（绿色）；</w:t>
            </w: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请携带身份证或学生证、校园一卡通等证明；</w:t>
            </w: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往返乘坐交通工具，保留每次乘坐票据等信息；</w:t>
            </w: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做好自我防护。如佩戴口罩、避免前往人群聚集处。</w:t>
            </w:r>
          </w:p>
        </w:tc>
      </w:tr>
      <w:tr w:rsidR="002630E0" w:rsidTr="00054400">
        <w:trPr>
          <w:trHeight w:val="17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E0" w:rsidRDefault="002630E0" w:rsidP="00054400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辅导员审批意见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340" w:lineRule="exact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签字：</w:t>
            </w: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630E0" w:rsidTr="00054400">
        <w:trPr>
          <w:trHeight w:val="21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0E0" w:rsidRDefault="002630E0" w:rsidP="00054400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学院审批</w:t>
            </w:r>
          </w:p>
          <w:p w:rsidR="002630E0" w:rsidRDefault="002630E0" w:rsidP="00054400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E0" w:rsidRDefault="002630E0" w:rsidP="00054400">
            <w:pPr>
              <w:spacing w:line="340" w:lineRule="exact"/>
              <w:ind w:firstLineChars="2400" w:firstLine="4800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ind w:firstLineChars="2400" w:firstLine="4800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ind w:firstLineChars="1750" w:firstLine="3675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负责人签字（盖章）：</w:t>
            </w:r>
          </w:p>
          <w:p w:rsidR="002630E0" w:rsidRDefault="002630E0" w:rsidP="00054400">
            <w:pPr>
              <w:spacing w:line="340" w:lineRule="exact"/>
              <w:ind w:firstLineChars="1750" w:firstLine="3500"/>
              <w:rPr>
                <w:szCs w:val="21"/>
              </w:rPr>
            </w:pPr>
          </w:p>
          <w:p w:rsidR="002630E0" w:rsidRDefault="002630E0" w:rsidP="00054400">
            <w:pPr>
              <w:spacing w:line="340" w:lineRule="exact"/>
              <w:ind w:right="84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:rsidR="002630E0" w:rsidRDefault="002630E0" w:rsidP="00054400">
            <w:pPr>
              <w:spacing w:line="340" w:lineRule="exact"/>
              <w:ind w:right="840"/>
              <w:rPr>
                <w:szCs w:val="21"/>
              </w:rPr>
            </w:pPr>
          </w:p>
        </w:tc>
      </w:tr>
    </w:tbl>
    <w:p w:rsidR="002630E0" w:rsidRDefault="002630E0" w:rsidP="002630E0"/>
    <w:p w:rsidR="002630E0" w:rsidRPr="002630E0" w:rsidRDefault="002630E0" w:rsidP="002630E0">
      <w:pPr>
        <w:spacing w:line="480" w:lineRule="auto"/>
        <w:ind w:firstLine="470"/>
        <w:rPr>
          <w:rFonts w:ascii="仿宋" w:eastAsia="仿宋" w:hAnsi="仿宋" w:hint="eastAsia"/>
          <w:sz w:val="28"/>
          <w:szCs w:val="28"/>
          <w:shd w:val="clear" w:color="auto" w:fill="FFFFFF"/>
        </w:rPr>
      </w:pPr>
    </w:p>
    <w:p w:rsidR="002630E0" w:rsidRPr="002630E0" w:rsidRDefault="002630E0" w:rsidP="00AF6884">
      <w:pPr>
        <w:widowControl/>
        <w:spacing w:line="360" w:lineRule="auto"/>
        <w:ind w:firstLine="64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17760A" w:rsidRPr="00AF6884" w:rsidRDefault="0017760A" w:rsidP="00AF6884">
      <w:pPr>
        <w:spacing w:line="360" w:lineRule="auto"/>
        <w:rPr>
          <w:sz w:val="28"/>
          <w:szCs w:val="28"/>
        </w:rPr>
      </w:pPr>
    </w:p>
    <w:sectPr w:rsidR="0017760A" w:rsidRPr="00AF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AC" w:rsidRDefault="00E215AC" w:rsidP="00AF6884">
      <w:r>
        <w:separator/>
      </w:r>
    </w:p>
  </w:endnote>
  <w:endnote w:type="continuationSeparator" w:id="0">
    <w:p w:rsidR="00E215AC" w:rsidRDefault="00E215AC" w:rsidP="00AF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AC" w:rsidRDefault="00E215AC" w:rsidP="00AF6884">
      <w:r>
        <w:separator/>
      </w:r>
    </w:p>
  </w:footnote>
  <w:footnote w:type="continuationSeparator" w:id="0">
    <w:p w:rsidR="00E215AC" w:rsidRDefault="00E215AC" w:rsidP="00AF6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05"/>
    <w:rsid w:val="000F18DA"/>
    <w:rsid w:val="0017760A"/>
    <w:rsid w:val="002630E0"/>
    <w:rsid w:val="003B080A"/>
    <w:rsid w:val="006D3F9C"/>
    <w:rsid w:val="007330B7"/>
    <w:rsid w:val="0075435B"/>
    <w:rsid w:val="008F512C"/>
    <w:rsid w:val="009410CD"/>
    <w:rsid w:val="00A1328E"/>
    <w:rsid w:val="00AF6884"/>
    <w:rsid w:val="00B85DDD"/>
    <w:rsid w:val="00C249C7"/>
    <w:rsid w:val="00DB6E05"/>
    <w:rsid w:val="00E215AC"/>
    <w:rsid w:val="00E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28CAB"/>
  <w15:chartTrackingRefBased/>
  <w15:docId w15:val="{99EC084B-4AC5-4600-84A3-D198D470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6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6884"/>
    <w:rPr>
      <w:sz w:val="18"/>
      <w:szCs w:val="18"/>
    </w:rPr>
  </w:style>
  <w:style w:type="character" w:styleId="a7">
    <w:name w:val="Strong"/>
    <w:basedOn w:val="a0"/>
    <w:uiPriority w:val="22"/>
    <w:qFormat/>
    <w:rsid w:val="002630E0"/>
    <w:rPr>
      <w:b/>
      <w:bCs/>
    </w:rPr>
  </w:style>
  <w:style w:type="table" w:styleId="a8">
    <w:name w:val="Table Grid"/>
    <w:basedOn w:val="a1"/>
    <w:qFormat/>
    <w:rsid w:val="002630E0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17</cp:revision>
  <dcterms:created xsi:type="dcterms:W3CDTF">2020-09-03T10:31:00Z</dcterms:created>
  <dcterms:modified xsi:type="dcterms:W3CDTF">2020-09-03T10:51:00Z</dcterms:modified>
</cp:coreProperties>
</file>